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CDE1" w14:textId="4B77E03B" w:rsidR="0D96C085" w:rsidRPr="00174E64" w:rsidRDefault="00174E64" w:rsidP="0D96C085">
      <w:pPr>
        <w:spacing w:line="252" w:lineRule="auto"/>
      </w:pPr>
      <w:r>
        <w:tab/>
      </w:r>
      <w:r>
        <w:tab/>
        <w:t xml:space="preserve">  </w:t>
      </w:r>
      <w:r w:rsidR="0D96C085" w:rsidRPr="00174E64">
        <w:tab/>
      </w:r>
      <w:r w:rsidR="0D96C085" w:rsidRPr="00174E64">
        <w:tab/>
      </w:r>
      <w:r w:rsidR="0D96C085" w:rsidRPr="00174E64">
        <w:tab/>
      </w:r>
      <w:r w:rsidR="0D96C085" w:rsidRPr="00174E64">
        <w:tab/>
      </w:r>
      <w:r w:rsidR="0D96C085" w:rsidRPr="00174E64">
        <w:tab/>
      </w:r>
      <w:r w:rsidR="0D96C085" w:rsidRPr="00174E64">
        <w:tab/>
      </w:r>
      <w:r w:rsidRPr="00174E64">
        <w:tab/>
        <w:t xml:space="preserve">   </w:t>
      </w:r>
      <w:r>
        <w:t xml:space="preserve">  </w:t>
      </w:r>
      <w:r w:rsidR="0098227B">
        <w:t xml:space="preserve">     </w:t>
      </w:r>
      <w:r w:rsidR="357285E1" w:rsidRPr="00174E64">
        <w:rPr>
          <w:rFonts w:ascii="Calibri" w:eastAsia="Calibri" w:hAnsi="Calibri" w:cs="Calibri"/>
          <w:lang w:val="de"/>
        </w:rPr>
        <w:t>Gießen</w:t>
      </w:r>
      <w:r w:rsidRPr="00174E64">
        <w:rPr>
          <w:rFonts w:ascii="Calibri" w:eastAsia="Calibri" w:hAnsi="Calibri" w:cs="Calibri"/>
          <w:lang w:val="de"/>
        </w:rPr>
        <w:t>/Zürich</w:t>
      </w:r>
      <w:r w:rsidR="357285E1" w:rsidRPr="00174E64">
        <w:rPr>
          <w:rFonts w:ascii="Calibri" w:eastAsia="Calibri" w:hAnsi="Calibri" w:cs="Calibri"/>
          <w:lang w:val="de"/>
        </w:rPr>
        <w:t xml:space="preserve">, </w:t>
      </w:r>
      <w:r w:rsidRPr="00174E64">
        <w:rPr>
          <w:rFonts w:ascii="Calibri" w:eastAsia="Calibri" w:hAnsi="Calibri" w:cs="Calibri"/>
          <w:lang w:val="de"/>
        </w:rPr>
        <w:t>9. Aug.</w:t>
      </w:r>
      <w:r w:rsidR="357285E1" w:rsidRPr="00174E64">
        <w:rPr>
          <w:rFonts w:ascii="Calibri" w:eastAsia="Calibri" w:hAnsi="Calibri" w:cs="Calibri"/>
          <w:lang w:val="de"/>
        </w:rPr>
        <w:t xml:space="preserve"> 2022</w:t>
      </w:r>
    </w:p>
    <w:p w14:paraId="38226742" w14:textId="688153C5" w:rsidR="0D96C085" w:rsidRPr="00174E64" w:rsidRDefault="0D96C085" w:rsidP="0032146B">
      <w:pPr>
        <w:spacing w:after="0" w:line="240" w:lineRule="auto"/>
        <w:rPr>
          <w:sz w:val="8"/>
          <w:szCs w:val="8"/>
        </w:rPr>
      </w:pPr>
      <w:r w:rsidRPr="00174E64">
        <w:rPr>
          <w:rFonts w:ascii="Calibri" w:eastAsia="Calibri" w:hAnsi="Calibri" w:cs="Calibri"/>
          <w:b/>
          <w:bCs/>
          <w:sz w:val="8"/>
          <w:szCs w:val="8"/>
          <w:lang w:val="de"/>
        </w:rPr>
        <w:t xml:space="preserve"> </w:t>
      </w:r>
    </w:p>
    <w:p w14:paraId="5E2EC1E3" w14:textId="33E83F1A" w:rsidR="0D96C085" w:rsidRPr="00182433" w:rsidRDefault="0D96C085" w:rsidP="0032146B">
      <w:pPr>
        <w:spacing w:line="252" w:lineRule="auto"/>
        <w:jc w:val="center"/>
        <w:rPr>
          <w:sz w:val="27"/>
          <w:szCs w:val="27"/>
        </w:rPr>
      </w:pPr>
      <w:r w:rsidRPr="00182433">
        <w:rPr>
          <w:rFonts w:ascii="Calibri" w:eastAsia="Calibri" w:hAnsi="Calibri" w:cs="Calibri"/>
          <w:b/>
          <w:bCs/>
          <w:sz w:val="27"/>
          <w:szCs w:val="27"/>
          <w:lang w:val="de"/>
        </w:rPr>
        <w:t>Forum Organisationsentwicklung (OE) von Kirche/Gemeinde vom 14.-15. März 2023</w:t>
      </w:r>
    </w:p>
    <w:p w14:paraId="1F602924" w14:textId="0FCA4180" w:rsidR="0D96C085" w:rsidRPr="00182433" w:rsidRDefault="0D96C085" w:rsidP="0D96C085">
      <w:pPr>
        <w:jc w:val="center"/>
        <w:rPr>
          <w:sz w:val="37"/>
          <w:szCs w:val="37"/>
        </w:rPr>
      </w:pPr>
      <w:r w:rsidRPr="00182433">
        <w:rPr>
          <w:rFonts w:ascii="Calibri" w:eastAsia="Calibri" w:hAnsi="Calibri" w:cs="Calibri"/>
          <w:b/>
          <w:bCs/>
          <w:sz w:val="37"/>
          <w:szCs w:val="37"/>
        </w:rPr>
        <w:t>Gemeinde- und Organisationsentwicklung im Spannungsfeld von Wahrheits- und Wirklichkeitskonstruktion</w:t>
      </w:r>
    </w:p>
    <w:p w14:paraId="3ED7AD9B" w14:textId="77777777" w:rsidR="00815E03" w:rsidRPr="00182433" w:rsidRDefault="3B2A775E" w:rsidP="00815E03">
      <w:pPr>
        <w:spacing w:before="240" w:after="0" w:line="240" w:lineRule="auto"/>
        <w:jc w:val="both"/>
        <w:rPr>
          <w:rFonts w:ascii="Calibri" w:eastAsia="Calibri" w:hAnsi="Calibri" w:cs="Calibri"/>
          <w:b/>
          <w:bCs/>
          <w:color w:val="000000" w:themeColor="text1"/>
          <w:sz w:val="26"/>
          <w:szCs w:val="26"/>
          <w:lang w:val="de"/>
        </w:rPr>
      </w:pPr>
      <w:proofErr w:type="spellStart"/>
      <w:r w:rsidRPr="00182433">
        <w:rPr>
          <w:rFonts w:ascii="Calibri" w:eastAsia="Calibri" w:hAnsi="Calibri" w:cs="Calibri"/>
          <w:b/>
          <w:bCs/>
          <w:color w:val="000000" w:themeColor="text1"/>
          <w:sz w:val="26"/>
          <w:szCs w:val="26"/>
          <w:lang w:val="de"/>
        </w:rPr>
        <w:t>Reflective</w:t>
      </w:r>
      <w:proofErr w:type="spellEnd"/>
      <w:r w:rsidRPr="00182433">
        <w:rPr>
          <w:rFonts w:ascii="Calibri" w:eastAsia="Calibri" w:hAnsi="Calibri" w:cs="Calibri"/>
          <w:b/>
          <w:bCs/>
          <w:color w:val="000000" w:themeColor="text1"/>
          <w:sz w:val="26"/>
          <w:szCs w:val="26"/>
          <w:lang w:val="de"/>
        </w:rPr>
        <w:t xml:space="preserve"> </w:t>
      </w:r>
      <w:proofErr w:type="spellStart"/>
      <w:r w:rsidRPr="00182433">
        <w:rPr>
          <w:rFonts w:ascii="Calibri" w:eastAsia="Calibri" w:hAnsi="Calibri" w:cs="Calibri"/>
          <w:b/>
          <w:bCs/>
          <w:color w:val="000000" w:themeColor="text1"/>
          <w:sz w:val="26"/>
          <w:szCs w:val="26"/>
          <w:lang w:val="de"/>
        </w:rPr>
        <w:t>practitioners</w:t>
      </w:r>
      <w:proofErr w:type="spellEnd"/>
      <w:r w:rsidRPr="00182433">
        <w:rPr>
          <w:rFonts w:ascii="Calibri" w:eastAsia="Calibri" w:hAnsi="Calibri" w:cs="Calibri"/>
          <w:b/>
          <w:bCs/>
          <w:color w:val="000000" w:themeColor="text1"/>
          <w:sz w:val="26"/>
          <w:szCs w:val="26"/>
          <w:lang w:val="de"/>
        </w:rPr>
        <w:t xml:space="preserve"> </w:t>
      </w:r>
      <w:proofErr w:type="spellStart"/>
      <w:r w:rsidRPr="00182433">
        <w:rPr>
          <w:rFonts w:ascii="Calibri" w:eastAsia="Calibri" w:hAnsi="Calibri" w:cs="Calibri"/>
          <w:b/>
          <w:bCs/>
          <w:color w:val="000000" w:themeColor="text1"/>
          <w:sz w:val="26"/>
          <w:szCs w:val="26"/>
          <w:lang w:val="de"/>
        </w:rPr>
        <w:t>get</w:t>
      </w:r>
      <w:proofErr w:type="spellEnd"/>
      <w:r w:rsidRPr="00182433">
        <w:rPr>
          <w:rFonts w:ascii="Calibri" w:eastAsia="Calibri" w:hAnsi="Calibri" w:cs="Calibri"/>
          <w:b/>
          <w:bCs/>
          <w:color w:val="000000" w:themeColor="text1"/>
          <w:sz w:val="26"/>
          <w:szCs w:val="26"/>
          <w:lang w:val="de"/>
        </w:rPr>
        <w:t xml:space="preserve"> </w:t>
      </w:r>
      <w:proofErr w:type="spellStart"/>
      <w:r w:rsidRPr="00182433">
        <w:rPr>
          <w:rFonts w:ascii="Calibri" w:eastAsia="Calibri" w:hAnsi="Calibri" w:cs="Calibri"/>
          <w:b/>
          <w:bCs/>
          <w:color w:val="000000" w:themeColor="text1"/>
          <w:sz w:val="26"/>
          <w:szCs w:val="26"/>
          <w:lang w:val="de"/>
        </w:rPr>
        <w:t>together</w:t>
      </w:r>
      <w:proofErr w:type="spellEnd"/>
    </w:p>
    <w:p w14:paraId="391074E8" w14:textId="0B28FF52" w:rsidR="0D96C085" w:rsidRPr="00174E64" w:rsidRDefault="7946B2B3" w:rsidP="00815E03">
      <w:pPr>
        <w:spacing w:line="240" w:lineRule="auto"/>
        <w:jc w:val="both"/>
        <w:rPr>
          <w:sz w:val="23"/>
          <w:szCs w:val="23"/>
        </w:rPr>
      </w:pPr>
      <w:r w:rsidRPr="00174E64">
        <w:rPr>
          <w:rFonts w:ascii="Calibri" w:eastAsia="Calibri" w:hAnsi="Calibri" w:cs="Calibri"/>
          <w:sz w:val="23"/>
          <w:szCs w:val="23"/>
        </w:rPr>
        <w:t xml:space="preserve">Die Pluralisierung von Glaubensentwürfen erlaubt keine einseitigen Antworten in der Organisationsentwicklung. Unterschiedliche Verständnisse von unverrückbaren Glaubenswahrheiten und mehr oder weniger flexiblen Formen, den eigenen Glauben zu leben erfordern frische Antworten auf diese komplexeren Settings. </w:t>
      </w:r>
      <w:proofErr w:type="spellStart"/>
      <w:r w:rsidRPr="00174E64">
        <w:rPr>
          <w:rFonts w:ascii="Calibri" w:eastAsia="Calibri" w:hAnsi="Calibri" w:cs="Calibri"/>
          <w:sz w:val="23"/>
          <w:szCs w:val="23"/>
        </w:rPr>
        <w:t>GemeindeberaterInnen</w:t>
      </w:r>
      <w:proofErr w:type="spellEnd"/>
      <w:r w:rsidRPr="00174E64">
        <w:rPr>
          <w:rFonts w:ascii="Calibri" w:eastAsia="Calibri" w:hAnsi="Calibri" w:cs="Calibri"/>
          <w:sz w:val="23"/>
          <w:szCs w:val="23"/>
        </w:rPr>
        <w:t xml:space="preserve"> stehen im Spannungsfeld von Wahrheits- und Wirklichkeitskonstruktionen nicht nur einer postchristlich fragmentierten Gesellschaft, sondern direkt in Kirche und Gemeinde. </w:t>
      </w:r>
    </w:p>
    <w:p w14:paraId="07BA990A" w14:textId="23BED7C5" w:rsidR="0D96C085" w:rsidRPr="00182433" w:rsidRDefault="0D96C085" w:rsidP="00815E03">
      <w:pPr>
        <w:spacing w:before="240" w:after="0" w:line="240" w:lineRule="auto"/>
        <w:jc w:val="both"/>
        <w:rPr>
          <w:rFonts w:ascii="Calibri" w:eastAsia="Calibri" w:hAnsi="Calibri" w:cs="Calibri"/>
          <w:b/>
          <w:bCs/>
          <w:color w:val="000000" w:themeColor="text1"/>
          <w:sz w:val="26"/>
          <w:szCs w:val="26"/>
          <w:lang w:val="de"/>
        </w:rPr>
      </w:pPr>
      <w:r w:rsidRPr="00182433">
        <w:rPr>
          <w:rFonts w:ascii="Calibri" w:eastAsia="Calibri" w:hAnsi="Calibri" w:cs="Calibri"/>
          <w:b/>
          <w:bCs/>
          <w:color w:val="000000" w:themeColor="text1"/>
          <w:sz w:val="26"/>
          <w:szCs w:val="26"/>
          <w:lang w:val="de"/>
        </w:rPr>
        <w:t>Inhalt der Tagung</w:t>
      </w:r>
    </w:p>
    <w:p w14:paraId="6C4A11C6" w14:textId="6D57248F" w:rsidR="0D96C085" w:rsidRPr="00174E64" w:rsidRDefault="0D96C085" w:rsidP="00815E03">
      <w:pPr>
        <w:spacing w:line="240" w:lineRule="auto"/>
        <w:jc w:val="both"/>
        <w:rPr>
          <w:sz w:val="23"/>
          <w:szCs w:val="23"/>
        </w:rPr>
      </w:pPr>
      <w:r w:rsidRPr="00174E64">
        <w:rPr>
          <w:rFonts w:ascii="Calibri" w:eastAsia="Calibri" w:hAnsi="Calibri" w:cs="Calibri"/>
          <w:sz w:val="23"/>
          <w:szCs w:val="23"/>
        </w:rPr>
        <w:t xml:space="preserve">Beim Forum OE 2023 wollen wir uns mit der Frage beschäftigen, wie sich </w:t>
      </w:r>
      <w:proofErr w:type="spellStart"/>
      <w:r w:rsidRPr="00174E64">
        <w:rPr>
          <w:rFonts w:ascii="Calibri" w:eastAsia="Calibri" w:hAnsi="Calibri" w:cs="Calibri"/>
          <w:sz w:val="23"/>
          <w:szCs w:val="23"/>
        </w:rPr>
        <w:t>GemeindeberaterInnen</w:t>
      </w:r>
      <w:proofErr w:type="spellEnd"/>
      <w:r w:rsidRPr="00174E64">
        <w:rPr>
          <w:rFonts w:ascii="Calibri" w:eastAsia="Calibri" w:hAnsi="Calibri" w:cs="Calibri"/>
          <w:sz w:val="23"/>
          <w:szCs w:val="23"/>
        </w:rPr>
        <w:t xml:space="preserve"> in diesen neuen Räumen moderierend bewegen können. Die eigene Positionierung wird reflektiert, vielleicht auch modifiziert, neue Formen von Kirche werden diskutiert. Gibt es ein altes und ein neues Paradigma und wie sieht das neue Normal aus? Welche Erfahrungen machen die KollegInnen aus den Landes- und Freikirchen im deutschsprachigen Raum? In der gemeinsamen Auseinandersetzung wollen wir praxiserprobte Zugänge und innovative Ideen ins Gespräch bringen.</w:t>
      </w:r>
    </w:p>
    <w:p w14:paraId="7C34609C" w14:textId="4D3010A8" w:rsidR="0D96C085" w:rsidRPr="00182433" w:rsidRDefault="0D96C085" w:rsidP="00815E03">
      <w:pPr>
        <w:spacing w:before="240" w:after="0" w:line="240" w:lineRule="auto"/>
        <w:jc w:val="both"/>
        <w:rPr>
          <w:rFonts w:ascii="Calibri" w:eastAsia="Calibri" w:hAnsi="Calibri" w:cs="Calibri"/>
          <w:b/>
          <w:bCs/>
          <w:color w:val="000000" w:themeColor="text1"/>
          <w:sz w:val="26"/>
          <w:szCs w:val="26"/>
          <w:lang w:val="de"/>
        </w:rPr>
      </w:pPr>
      <w:r w:rsidRPr="00182433">
        <w:rPr>
          <w:rFonts w:ascii="Calibri" w:eastAsia="Calibri" w:hAnsi="Calibri" w:cs="Calibri"/>
          <w:b/>
          <w:bCs/>
          <w:color w:val="000000" w:themeColor="text1"/>
          <w:sz w:val="26"/>
          <w:szCs w:val="26"/>
          <w:lang w:val="de"/>
        </w:rPr>
        <w:t>Agile Prozesse gestalten</w:t>
      </w:r>
    </w:p>
    <w:p w14:paraId="34E84935" w14:textId="70D21E71" w:rsidR="0D96C085" w:rsidRPr="00174E64" w:rsidRDefault="0D96C085" w:rsidP="00815E03">
      <w:pPr>
        <w:spacing w:line="240" w:lineRule="auto"/>
        <w:jc w:val="both"/>
        <w:rPr>
          <w:sz w:val="23"/>
          <w:szCs w:val="23"/>
        </w:rPr>
      </w:pPr>
      <w:r w:rsidRPr="00174E64">
        <w:rPr>
          <w:rFonts w:ascii="Calibri" w:eastAsia="Calibri" w:hAnsi="Calibri" w:cs="Calibri"/>
          <w:color w:val="000000" w:themeColor="text1"/>
          <w:sz w:val="23"/>
          <w:szCs w:val="23"/>
          <w:lang w:val="de"/>
        </w:rPr>
        <w:t xml:space="preserve">In diesem hochgradig interaktiven Forum kommen PraktikerInnen mit unterschiedlichsten Hintergründen zusammen. Dadurch werden neue Wege und Entwicklungen in christlichen Organisationen und Gemeinden initiiert. </w:t>
      </w:r>
    </w:p>
    <w:p w14:paraId="3A54EB94" w14:textId="08AB62C9" w:rsidR="0D96C085" w:rsidRPr="00182433" w:rsidRDefault="0D96C085" w:rsidP="00815E03">
      <w:pPr>
        <w:spacing w:before="240" w:after="0" w:line="240" w:lineRule="auto"/>
        <w:jc w:val="both"/>
        <w:rPr>
          <w:rFonts w:ascii="Calibri" w:eastAsia="Calibri" w:hAnsi="Calibri" w:cs="Calibri"/>
          <w:b/>
          <w:bCs/>
          <w:color w:val="000000" w:themeColor="text1"/>
          <w:sz w:val="26"/>
          <w:szCs w:val="26"/>
          <w:lang w:val="de"/>
        </w:rPr>
      </w:pPr>
      <w:r w:rsidRPr="00182433">
        <w:rPr>
          <w:rFonts w:ascii="Calibri" w:eastAsia="Calibri" w:hAnsi="Calibri" w:cs="Calibri"/>
          <w:b/>
          <w:bCs/>
          <w:color w:val="000000" w:themeColor="text1"/>
          <w:sz w:val="26"/>
          <w:szCs w:val="26"/>
          <w:lang w:val="de"/>
        </w:rPr>
        <w:t>Zielgruppe</w:t>
      </w:r>
    </w:p>
    <w:p w14:paraId="69ED5E0F" w14:textId="4FDAAC28" w:rsidR="0D96C085" w:rsidRPr="00174E64" w:rsidRDefault="0D96C085" w:rsidP="00815E03">
      <w:pPr>
        <w:spacing w:line="240" w:lineRule="auto"/>
        <w:jc w:val="both"/>
        <w:rPr>
          <w:sz w:val="23"/>
          <w:szCs w:val="23"/>
        </w:rPr>
      </w:pPr>
      <w:r w:rsidRPr="00174E64">
        <w:rPr>
          <w:rFonts w:ascii="Calibri" w:eastAsia="Calibri" w:hAnsi="Calibri" w:cs="Calibri"/>
          <w:color w:val="000000" w:themeColor="text1"/>
          <w:sz w:val="23"/>
          <w:szCs w:val="23"/>
          <w:lang w:val="de"/>
        </w:rPr>
        <w:t>Zielgruppe sind alle, die aktiv in Veränderungs- und Entwicklungsprozesse eingebunden sind, wie OE-PraktikerInnen, Coaches, Supervisoren, Change-</w:t>
      </w:r>
      <w:proofErr w:type="spellStart"/>
      <w:r w:rsidRPr="00174E64">
        <w:rPr>
          <w:rFonts w:ascii="Calibri" w:eastAsia="Calibri" w:hAnsi="Calibri" w:cs="Calibri"/>
          <w:color w:val="000000" w:themeColor="text1"/>
          <w:sz w:val="23"/>
          <w:szCs w:val="23"/>
          <w:lang w:val="de"/>
        </w:rPr>
        <w:t>Agents</w:t>
      </w:r>
      <w:proofErr w:type="spellEnd"/>
      <w:r w:rsidRPr="00174E64">
        <w:rPr>
          <w:rFonts w:ascii="Calibri" w:eastAsia="Calibri" w:hAnsi="Calibri" w:cs="Calibri"/>
          <w:color w:val="000000" w:themeColor="text1"/>
          <w:sz w:val="23"/>
          <w:szCs w:val="23"/>
          <w:lang w:val="de"/>
        </w:rPr>
        <w:t xml:space="preserve">, BeraterInnen, PfarrerInnen/PastorInnen, </w:t>
      </w:r>
      <w:proofErr w:type="spellStart"/>
      <w:r w:rsidRPr="00174E64">
        <w:rPr>
          <w:rFonts w:ascii="Calibri" w:eastAsia="Calibri" w:hAnsi="Calibri" w:cs="Calibri"/>
          <w:color w:val="000000" w:themeColor="text1"/>
          <w:sz w:val="23"/>
          <w:szCs w:val="23"/>
          <w:lang w:val="de"/>
        </w:rPr>
        <w:t>GemeindeleiterInnen</w:t>
      </w:r>
      <w:proofErr w:type="spellEnd"/>
      <w:r w:rsidRPr="00174E64">
        <w:rPr>
          <w:rFonts w:ascii="Calibri" w:eastAsia="Calibri" w:hAnsi="Calibri" w:cs="Calibri"/>
          <w:color w:val="000000" w:themeColor="text1"/>
          <w:sz w:val="23"/>
          <w:szCs w:val="23"/>
          <w:lang w:val="de"/>
        </w:rPr>
        <w:t xml:space="preserve">, aber auch vollzeitlich und ehrenamtlich Mitarbeitende, die darüber nachdenken, wie Kirche und Gemeinde ihre Kraft neu entfalten </w:t>
      </w:r>
      <w:proofErr w:type="gramStart"/>
      <w:r w:rsidRPr="00174E64">
        <w:rPr>
          <w:rFonts w:ascii="Calibri" w:eastAsia="Calibri" w:hAnsi="Calibri" w:cs="Calibri"/>
          <w:color w:val="000000" w:themeColor="text1"/>
          <w:sz w:val="23"/>
          <w:szCs w:val="23"/>
          <w:lang w:val="de"/>
        </w:rPr>
        <w:t>kann</w:t>
      </w:r>
      <w:proofErr w:type="gramEnd"/>
      <w:r w:rsidRPr="00174E64">
        <w:rPr>
          <w:rFonts w:ascii="Calibri" w:eastAsia="Calibri" w:hAnsi="Calibri" w:cs="Calibri"/>
          <w:color w:val="000000" w:themeColor="text1"/>
          <w:sz w:val="23"/>
          <w:szCs w:val="23"/>
          <w:lang w:val="de"/>
        </w:rPr>
        <w:t xml:space="preserve">. </w:t>
      </w:r>
    </w:p>
    <w:p w14:paraId="40E56D49" w14:textId="2D540FB7" w:rsidR="0D96C085" w:rsidRPr="00182433" w:rsidRDefault="0D96C085" w:rsidP="00815E03">
      <w:pPr>
        <w:spacing w:before="240" w:after="0" w:line="240" w:lineRule="auto"/>
        <w:jc w:val="both"/>
        <w:rPr>
          <w:rFonts w:ascii="Calibri" w:eastAsia="Calibri" w:hAnsi="Calibri" w:cs="Calibri"/>
          <w:b/>
          <w:bCs/>
          <w:color w:val="000000" w:themeColor="text1"/>
          <w:sz w:val="26"/>
          <w:szCs w:val="26"/>
          <w:lang w:val="de"/>
        </w:rPr>
      </w:pPr>
      <w:r w:rsidRPr="00182433">
        <w:rPr>
          <w:rFonts w:ascii="Calibri" w:eastAsia="Calibri" w:hAnsi="Calibri" w:cs="Calibri"/>
          <w:b/>
          <w:bCs/>
          <w:color w:val="000000" w:themeColor="text1"/>
          <w:sz w:val="26"/>
          <w:szCs w:val="26"/>
          <w:lang w:val="de"/>
        </w:rPr>
        <w:t>Aktive Teilnahme</w:t>
      </w:r>
    </w:p>
    <w:p w14:paraId="069E86DD" w14:textId="23AB3DC0" w:rsidR="0D96C085" w:rsidRPr="00174E64" w:rsidRDefault="7946B2B3" w:rsidP="00815E03">
      <w:pPr>
        <w:spacing w:line="240" w:lineRule="auto"/>
        <w:jc w:val="both"/>
        <w:rPr>
          <w:rFonts w:ascii="Calibri" w:eastAsia="Calibri" w:hAnsi="Calibri" w:cs="Calibri"/>
          <w:color w:val="000000" w:themeColor="text1"/>
          <w:sz w:val="23"/>
          <w:szCs w:val="23"/>
          <w:lang w:val="de"/>
        </w:rPr>
      </w:pPr>
      <w:r w:rsidRPr="00174E64">
        <w:rPr>
          <w:rFonts w:ascii="Calibri" w:eastAsia="Calibri" w:hAnsi="Calibri" w:cs="Calibri"/>
          <w:color w:val="000000" w:themeColor="text1"/>
          <w:sz w:val="23"/>
          <w:szCs w:val="23"/>
          <w:lang w:val="de"/>
        </w:rPr>
        <w:t xml:space="preserve">Es gilt, geschützte Denk- und Gestaltungsräume zu eröffnen, gemeinsames Lernen zu organisieren und Potenziale zu entdecken. Ob als Führungskraft, </w:t>
      </w:r>
      <w:proofErr w:type="spellStart"/>
      <w:r w:rsidRPr="00174E64">
        <w:rPr>
          <w:rFonts w:ascii="Calibri" w:eastAsia="Calibri" w:hAnsi="Calibri" w:cs="Calibri"/>
          <w:color w:val="000000" w:themeColor="text1"/>
          <w:sz w:val="23"/>
          <w:szCs w:val="23"/>
          <w:lang w:val="de"/>
        </w:rPr>
        <w:t>BeraterIn</w:t>
      </w:r>
      <w:proofErr w:type="spellEnd"/>
      <w:r w:rsidRPr="00174E64">
        <w:rPr>
          <w:rFonts w:ascii="Calibri" w:eastAsia="Calibri" w:hAnsi="Calibri" w:cs="Calibri"/>
          <w:color w:val="000000" w:themeColor="text1"/>
          <w:sz w:val="23"/>
          <w:szCs w:val="23"/>
          <w:lang w:val="de"/>
        </w:rPr>
        <w:t xml:space="preserve"> oder </w:t>
      </w:r>
      <w:proofErr w:type="spellStart"/>
      <w:r w:rsidRPr="00174E64">
        <w:rPr>
          <w:rFonts w:ascii="Calibri" w:eastAsia="Calibri" w:hAnsi="Calibri" w:cs="Calibri"/>
          <w:color w:val="000000" w:themeColor="text1"/>
          <w:sz w:val="23"/>
          <w:szCs w:val="23"/>
          <w:lang w:val="de"/>
        </w:rPr>
        <w:t>ProzessgestalterIn</w:t>
      </w:r>
      <w:proofErr w:type="spellEnd"/>
      <w:r w:rsidRPr="00174E64">
        <w:rPr>
          <w:rFonts w:ascii="Calibri" w:eastAsia="Calibri" w:hAnsi="Calibri" w:cs="Calibri"/>
          <w:color w:val="000000" w:themeColor="text1"/>
          <w:sz w:val="23"/>
          <w:szCs w:val="23"/>
          <w:lang w:val="de"/>
        </w:rPr>
        <w:t xml:space="preserve"> – die Fähigkeit, Verfahren auf organisationaler Ebene zu gestalten, wird mehr und mehr zur entscheidenden Kernkompetenz. Wir freuen uns auf kurze Vorträge der </w:t>
      </w:r>
      <w:proofErr w:type="spellStart"/>
      <w:r w:rsidRPr="00174E64">
        <w:rPr>
          <w:rFonts w:ascii="Calibri" w:eastAsia="Calibri" w:hAnsi="Calibri" w:cs="Calibri"/>
          <w:color w:val="000000" w:themeColor="text1"/>
          <w:sz w:val="23"/>
          <w:szCs w:val="23"/>
          <w:lang w:val="de"/>
        </w:rPr>
        <w:t>ImpulsgeberInnen</w:t>
      </w:r>
      <w:proofErr w:type="spellEnd"/>
      <w:r w:rsidRPr="00174E64">
        <w:rPr>
          <w:rFonts w:ascii="Calibri" w:eastAsia="Calibri" w:hAnsi="Calibri" w:cs="Calibri"/>
          <w:color w:val="000000" w:themeColor="text1"/>
          <w:sz w:val="23"/>
          <w:szCs w:val="23"/>
          <w:lang w:val="de"/>
        </w:rPr>
        <w:t>, die sich mit Gesprächsgruppen abwechseln. Zeitweise werden sich Teilnehmende mit ähnlichem Wirkungsfeld austauschen, zeitweise werden wir uns durch die Unterschiedlichkeit der anderen inspirieren lassen. Dialog und Begegnung auf Augenhöhe stehen dabei im Vordergrund.</w:t>
      </w:r>
    </w:p>
    <w:p w14:paraId="64B18EE7" w14:textId="79BADEA0" w:rsidR="0D96C085" w:rsidRPr="00182433" w:rsidRDefault="0D96C085" w:rsidP="00815E03">
      <w:pPr>
        <w:spacing w:before="240" w:after="0" w:line="240" w:lineRule="auto"/>
        <w:jc w:val="both"/>
        <w:rPr>
          <w:rFonts w:ascii="Calibri" w:eastAsia="Calibri" w:hAnsi="Calibri" w:cs="Calibri"/>
          <w:b/>
          <w:bCs/>
          <w:color w:val="000000" w:themeColor="text1"/>
          <w:sz w:val="26"/>
          <w:szCs w:val="26"/>
          <w:lang w:val="de"/>
        </w:rPr>
      </w:pPr>
      <w:r w:rsidRPr="00182433">
        <w:rPr>
          <w:rFonts w:ascii="Calibri" w:eastAsia="Calibri" w:hAnsi="Calibri" w:cs="Calibri"/>
          <w:b/>
          <w:bCs/>
          <w:color w:val="000000" w:themeColor="text1"/>
          <w:sz w:val="26"/>
          <w:szCs w:val="26"/>
          <w:lang w:val="de"/>
        </w:rPr>
        <w:t xml:space="preserve">Attraktive </w:t>
      </w:r>
      <w:proofErr w:type="spellStart"/>
      <w:r w:rsidRPr="00182433">
        <w:rPr>
          <w:rFonts w:ascii="Calibri" w:eastAsia="Calibri" w:hAnsi="Calibri" w:cs="Calibri"/>
          <w:b/>
          <w:bCs/>
          <w:color w:val="000000" w:themeColor="text1"/>
          <w:sz w:val="26"/>
          <w:szCs w:val="26"/>
          <w:lang w:val="de"/>
        </w:rPr>
        <w:t>Keyspeaker</w:t>
      </w:r>
      <w:proofErr w:type="spellEnd"/>
    </w:p>
    <w:p w14:paraId="64E90B02" w14:textId="3C61CBE2" w:rsidR="0D96C085" w:rsidRPr="00174E64" w:rsidRDefault="7946B2B3" w:rsidP="00815E03">
      <w:pPr>
        <w:spacing w:line="240" w:lineRule="auto"/>
        <w:jc w:val="both"/>
        <w:rPr>
          <w:rFonts w:ascii="Calibri" w:eastAsia="Calibri" w:hAnsi="Calibri" w:cs="Calibri"/>
          <w:color w:val="000000" w:themeColor="text1"/>
          <w:sz w:val="23"/>
          <w:szCs w:val="23"/>
          <w:lang w:val="de"/>
        </w:rPr>
      </w:pPr>
      <w:r w:rsidRPr="00174E64">
        <w:rPr>
          <w:rFonts w:ascii="Calibri" w:eastAsia="Calibri" w:hAnsi="Calibri" w:cs="Calibri"/>
          <w:color w:val="000000" w:themeColor="text1"/>
          <w:sz w:val="23"/>
          <w:szCs w:val="23"/>
          <w:lang w:val="de"/>
        </w:rPr>
        <w:t xml:space="preserve">Aus unterschiedlichsten Bereichen und Kirchen sind </w:t>
      </w:r>
      <w:proofErr w:type="spellStart"/>
      <w:r w:rsidRPr="00174E64">
        <w:rPr>
          <w:rFonts w:ascii="Calibri" w:eastAsia="Calibri" w:hAnsi="Calibri" w:cs="Calibri"/>
          <w:color w:val="000000" w:themeColor="text1"/>
          <w:sz w:val="23"/>
          <w:szCs w:val="23"/>
          <w:lang w:val="de"/>
        </w:rPr>
        <w:t>ImpulsgeberInnen</w:t>
      </w:r>
      <w:proofErr w:type="spellEnd"/>
      <w:r w:rsidRPr="00174E64">
        <w:rPr>
          <w:rFonts w:ascii="Calibri" w:eastAsia="Calibri" w:hAnsi="Calibri" w:cs="Calibri"/>
          <w:color w:val="000000" w:themeColor="text1"/>
          <w:sz w:val="23"/>
          <w:szCs w:val="23"/>
          <w:lang w:val="de"/>
        </w:rPr>
        <w:t xml:space="preserve"> aus dem deutschsprachigen Raum eingeladen.   Sie werden Horizonte öffnen und den </w:t>
      </w:r>
      <w:proofErr w:type="spellStart"/>
      <w:r w:rsidRPr="00174E64">
        <w:rPr>
          <w:rFonts w:ascii="Calibri" w:eastAsia="Calibri" w:hAnsi="Calibri" w:cs="Calibri"/>
          <w:color w:val="000000" w:themeColor="text1"/>
          <w:sz w:val="23"/>
          <w:szCs w:val="23"/>
          <w:lang w:val="de"/>
        </w:rPr>
        <w:t>interdiziplinären</w:t>
      </w:r>
      <w:proofErr w:type="spellEnd"/>
      <w:r w:rsidRPr="00174E64">
        <w:rPr>
          <w:rFonts w:ascii="Calibri" w:eastAsia="Calibri" w:hAnsi="Calibri" w:cs="Calibri"/>
          <w:color w:val="000000" w:themeColor="text1"/>
          <w:sz w:val="23"/>
          <w:szCs w:val="23"/>
          <w:lang w:val="de"/>
        </w:rPr>
        <w:t xml:space="preserve"> Dialog anregen.</w:t>
      </w:r>
    </w:p>
    <w:p w14:paraId="332B8D1D" w14:textId="1463D4B6" w:rsidR="0D96C085" w:rsidRPr="00174E64" w:rsidRDefault="0D96C085" w:rsidP="005F3819">
      <w:pPr>
        <w:spacing w:before="240" w:after="0" w:line="240" w:lineRule="auto"/>
        <w:jc w:val="both"/>
        <w:rPr>
          <w:sz w:val="23"/>
          <w:szCs w:val="23"/>
        </w:rPr>
      </w:pPr>
      <w:r w:rsidRPr="00182433">
        <w:rPr>
          <w:rFonts w:ascii="Calibri" w:eastAsia="Calibri" w:hAnsi="Calibri" w:cs="Calibri"/>
          <w:b/>
          <w:bCs/>
          <w:color w:val="000000" w:themeColor="text1"/>
          <w:sz w:val="26"/>
          <w:szCs w:val="26"/>
          <w:lang w:val="de"/>
        </w:rPr>
        <w:t>Veranstaltungsort</w:t>
      </w:r>
      <w:r w:rsidR="005F3819" w:rsidRPr="00182433">
        <w:rPr>
          <w:rFonts w:ascii="Calibri" w:eastAsia="Calibri" w:hAnsi="Calibri" w:cs="Calibri"/>
          <w:b/>
          <w:bCs/>
          <w:color w:val="000000" w:themeColor="text1"/>
          <w:sz w:val="26"/>
          <w:szCs w:val="26"/>
          <w:lang w:val="de"/>
        </w:rPr>
        <w:br/>
      </w:r>
      <w:r w:rsidRPr="00174E64">
        <w:rPr>
          <w:rFonts w:ascii="Calibri" w:eastAsia="Calibri" w:hAnsi="Calibri" w:cs="Calibri"/>
          <w:color w:val="000000" w:themeColor="text1"/>
          <w:sz w:val="23"/>
          <w:szCs w:val="23"/>
          <w:lang w:val="de"/>
        </w:rPr>
        <w:t xml:space="preserve">Begegnungszentrum Haus Sonneck, </w:t>
      </w:r>
      <w:proofErr w:type="spellStart"/>
      <w:r w:rsidRPr="00174E64">
        <w:rPr>
          <w:rFonts w:ascii="Calibri" w:eastAsia="Calibri" w:hAnsi="Calibri" w:cs="Calibri"/>
          <w:color w:val="000000" w:themeColor="text1"/>
          <w:sz w:val="23"/>
          <w:szCs w:val="23"/>
          <w:lang w:val="de"/>
        </w:rPr>
        <w:t>Hebronberg</w:t>
      </w:r>
      <w:proofErr w:type="spellEnd"/>
      <w:r w:rsidRPr="00174E64">
        <w:rPr>
          <w:rFonts w:ascii="Calibri" w:eastAsia="Calibri" w:hAnsi="Calibri" w:cs="Calibri"/>
          <w:color w:val="000000" w:themeColor="text1"/>
          <w:sz w:val="23"/>
          <w:szCs w:val="23"/>
          <w:lang w:val="de"/>
        </w:rPr>
        <w:t xml:space="preserve"> 7, 35041 Marburg. </w:t>
      </w:r>
    </w:p>
    <w:p w14:paraId="74D64993" w14:textId="77777777" w:rsidR="005F3819" w:rsidRPr="00182433" w:rsidRDefault="0D96C085" w:rsidP="005F3819">
      <w:pPr>
        <w:spacing w:before="240" w:after="0" w:line="240" w:lineRule="auto"/>
        <w:jc w:val="both"/>
        <w:rPr>
          <w:rFonts w:ascii="Calibri" w:eastAsia="Calibri" w:hAnsi="Calibri" w:cs="Calibri"/>
          <w:b/>
          <w:bCs/>
          <w:color w:val="000000" w:themeColor="text1"/>
          <w:sz w:val="26"/>
          <w:szCs w:val="26"/>
          <w:lang w:val="de"/>
        </w:rPr>
      </w:pPr>
      <w:r w:rsidRPr="00182433">
        <w:rPr>
          <w:rFonts w:ascii="Calibri" w:eastAsia="Calibri" w:hAnsi="Calibri" w:cs="Calibri"/>
          <w:b/>
          <w:bCs/>
          <w:color w:val="000000" w:themeColor="text1"/>
          <w:sz w:val="26"/>
          <w:szCs w:val="26"/>
          <w:lang w:val="de"/>
        </w:rPr>
        <w:t>Mehr Informationen</w:t>
      </w:r>
    </w:p>
    <w:p w14:paraId="7C4B2440" w14:textId="11C6BF94" w:rsidR="0D96C085" w:rsidRPr="00174E64" w:rsidRDefault="0068152E" w:rsidP="00815E03">
      <w:pPr>
        <w:spacing w:line="240" w:lineRule="auto"/>
        <w:jc w:val="both"/>
        <w:rPr>
          <w:sz w:val="23"/>
          <w:szCs w:val="23"/>
        </w:rPr>
      </w:pPr>
      <w:hyperlink r:id="rId7">
        <w:r w:rsidR="0D96C085" w:rsidRPr="00174E64">
          <w:rPr>
            <w:rStyle w:val="Hyperlink"/>
            <w:rFonts w:ascii="Calibri" w:eastAsia="Calibri" w:hAnsi="Calibri" w:cs="Calibri"/>
            <w:b/>
            <w:bCs/>
            <w:sz w:val="23"/>
            <w:szCs w:val="23"/>
            <w:lang w:val="de"/>
          </w:rPr>
          <w:t>https://forum-oe.net</w:t>
        </w:r>
      </w:hyperlink>
      <w:r w:rsidR="0D96C085" w:rsidRPr="00174E64">
        <w:rPr>
          <w:rFonts w:ascii="Calibri" w:eastAsia="Calibri" w:hAnsi="Calibri" w:cs="Calibri"/>
          <w:sz w:val="23"/>
          <w:szCs w:val="23"/>
          <w:lang w:val="de"/>
        </w:rPr>
        <w:t xml:space="preserve"> </w:t>
      </w:r>
    </w:p>
    <w:p w14:paraId="7472E376" w14:textId="016DA920" w:rsidR="0D96C085" w:rsidRPr="00182433" w:rsidRDefault="0D96C085" w:rsidP="00815E03">
      <w:pPr>
        <w:spacing w:before="240" w:after="0" w:line="240" w:lineRule="auto"/>
        <w:jc w:val="both"/>
        <w:rPr>
          <w:rFonts w:ascii="Calibri" w:eastAsia="Calibri" w:hAnsi="Calibri" w:cs="Calibri"/>
          <w:b/>
          <w:bCs/>
          <w:color w:val="000000" w:themeColor="text1"/>
          <w:sz w:val="26"/>
          <w:szCs w:val="26"/>
          <w:lang w:val="de"/>
        </w:rPr>
      </w:pPr>
      <w:r w:rsidRPr="00182433">
        <w:rPr>
          <w:rFonts w:ascii="Calibri" w:eastAsia="Calibri" w:hAnsi="Calibri" w:cs="Calibri"/>
          <w:b/>
          <w:bCs/>
          <w:color w:val="000000" w:themeColor="text1"/>
          <w:sz w:val="26"/>
          <w:szCs w:val="26"/>
          <w:lang w:val="de"/>
        </w:rPr>
        <w:lastRenderedPageBreak/>
        <w:t>Ansprechpartner bei Rückfragen und Vertreter der Initiatoren</w:t>
      </w:r>
    </w:p>
    <w:p w14:paraId="363175ED" w14:textId="497605AD" w:rsidR="0D96C085" w:rsidRPr="00174E64" w:rsidRDefault="0D96C085" w:rsidP="00815E03">
      <w:pPr>
        <w:spacing w:line="240" w:lineRule="auto"/>
        <w:rPr>
          <w:sz w:val="23"/>
          <w:szCs w:val="23"/>
        </w:rPr>
      </w:pPr>
      <w:r w:rsidRPr="00311772">
        <w:rPr>
          <w:rFonts w:ascii="Calibri" w:eastAsia="Calibri" w:hAnsi="Calibri" w:cs="Calibri"/>
          <w:b/>
          <w:bCs/>
          <w:sz w:val="23"/>
          <w:szCs w:val="23"/>
          <w:lang w:val="de"/>
        </w:rPr>
        <w:t>Oliver Schippers</w:t>
      </w:r>
      <w:r w:rsidRPr="00174E64">
        <w:rPr>
          <w:rFonts w:ascii="Calibri" w:eastAsia="Calibri" w:hAnsi="Calibri" w:cs="Calibri"/>
          <w:sz w:val="23"/>
          <w:szCs w:val="23"/>
          <w:lang w:val="de"/>
        </w:rPr>
        <w:t xml:space="preserve">, Telefon: +49 (0) 641 330 541 31 E-Mail: </w:t>
      </w:r>
      <w:hyperlink r:id="rId8">
        <w:r w:rsidRPr="00174E64">
          <w:rPr>
            <w:rStyle w:val="Hyperlink"/>
            <w:rFonts w:ascii="Calibri" w:eastAsia="Calibri" w:hAnsi="Calibri" w:cs="Calibri"/>
            <w:sz w:val="23"/>
            <w:szCs w:val="23"/>
            <w:lang w:val="de"/>
          </w:rPr>
          <w:t>buero@forum-oe.net</w:t>
        </w:r>
      </w:hyperlink>
      <w:r w:rsidRPr="00174E64">
        <w:rPr>
          <w:rFonts w:ascii="Calibri" w:eastAsia="Calibri" w:hAnsi="Calibri" w:cs="Calibri"/>
          <w:sz w:val="23"/>
          <w:szCs w:val="23"/>
          <w:lang w:val="de"/>
        </w:rPr>
        <w:t xml:space="preserve"> </w:t>
      </w:r>
    </w:p>
    <w:p w14:paraId="048642A2" w14:textId="2EAD213E" w:rsidR="00530F3A" w:rsidRPr="00182433" w:rsidRDefault="00530F3A" w:rsidP="00530F3A">
      <w:pPr>
        <w:spacing w:before="240" w:after="0" w:line="240" w:lineRule="auto"/>
        <w:jc w:val="both"/>
        <w:rPr>
          <w:rFonts w:ascii="Calibri" w:eastAsia="Calibri" w:hAnsi="Calibri" w:cs="Calibri"/>
          <w:b/>
          <w:bCs/>
          <w:color w:val="000000" w:themeColor="text1"/>
          <w:sz w:val="26"/>
          <w:szCs w:val="26"/>
          <w:lang w:val="de"/>
        </w:rPr>
      </w:pPr>
      <w:r w:rsidRPr="00182433">
        <w:rPr>
          <w:rFonts w:ascii="Calibri" w:eastAsia="Calibri" w:hAnsi="Calibri" w:cs="Calibri"/>
          <w:b/>
          <w:bCs/>
          <w:color w:val="000000" w:themeColor="text1"/>
          <w:sz w:val="26"/>
          <w:szCs w:val="26"/>
          <w:lang w:val="de"/>
        </w:rPr>
        <w:t>Initiator</w:t>
      </w:r>
      <w:r w:rsidR="00182433" w:rsidRPr="00182433">
        <w:rPr>
          <w:rFonts w:ascii="Calibri" w:eastAsia="Calibri" w:hAnsi="Calibri" w:cs="Calibri"/>
          <w:b/>
          <w:bCs/>
          <w:color w:val="000000" w:themeColor="text1"/>
          <w:sz w:val="26"/>
          <w:szCs w:val="26"/>
          <w:lang w:val="de"/>
        </w:rPr>
        <w:t>innen und Initiator</w:t>
      </w:r>
      <w:r w:rsidRPr="00182433">
        <w:rPr>
          <w:rFonts w:ascii="Calibri" w:eastAsia="Calibri" w:hAnsi="Calibri" w:cs="Calibri"/>
          <w:b/>
          <w:bCs/>
          <w:color w:val="000000" w:themeColor="text1"/>
          <w:sz w:val="26"/>
          <w:szCs w:val="26"/>
          <w:lang w:val="de"/>
        </w:rPr>
        <w:t>en</w:t>
      </w:r>
    </w:p>
    <w:p w14:paraId="6B5A12F1" w14:textId="207B48CE" w:rsidR="00182678" w:rsidRPr="00530F3A" w:rsidRDefault="00182678" w:rsidP="00311772">
      <w:pPr>
        <w:spacing w:after="120" w:line="240" w:lineRule="auto"/>
        <w:rPr>
          <w:rFonts w:cstheme="minorHAnsi"/>
          <w:color w:val="000000" w:themeColor="text1"/>
          <w:sz w:val="23"/>
          <w:szCs w:val="23"/>
        </w:rPr>
      </w:pPr>
      <w:r w:rsidRPr="00530F3A">
        <w:rPr>
          <w:rFonts w:cstheme="minorHAnsi"/>
          <w:color w:val="000000" w:themeColor="text1"/>
          <w:sz w:val="23"/>
          <w:szCs w:val="23"/>
        </w:rPr>
        <w:t xml:space="preserve">Das Kernteam für das 2. Forum OE besteht </w:t>
      </w:r>
      <w:proofErr w:type="gramStart"/>
      <w:r w:rsidRPr="00530F3A">
        <w:rPr>
          <w:rFonts w:cstheme="minorHAnsi"/>
          <w:color w:val="000000" w:themeColor="text1"/>
          <w:sz w:val="23"/>
          <w:szCs w:val="23"/>
        </w:rPr>
        <w:t xml:space="preserve">aus </w:t>
      </w:r>
      <w:r w:rsidR="00FF4EA3">
        <w:rPr>
          <w:rFonts w:cstheme="minorHAnsi"/>
          <w:color w:val="000000" w:themeColor="text1"/>
          <w:sz w:val="23"/>
          <w:szCs w:val="23"/>
        </w:rPr>
        <w:t>folgenden</w:t>
      </w:r>
      <w:proofErr w:type="gramEnd"/>
      <w:r w:rsidR="00FF4EA3">
        <w:rPr>
          <w:rFonts w:cstheme="minorHAnsi"/>
          <w:color w:val="000000" w:themeColor="text1"/>
          <w:sz w:val="23"/>
          <w:szCs w:val="23"/>
        </w:rPr>
        <w:t xml:space="preserve"> </w:t>
      </w:r>
      <w:r w:rsidRPr="00530F3A">
        <w:rPr>
          <w:rFonts w:cstheme="minorHAnsi"/>
          <w:color w:val="000000" w:themeColor="text1"/>
          <w:sz w:val="23"/>
          <w:szCs w:val="23"/>
        </w:rPr>
        <w:t>fünf Personen:</w:t>
      </w:r>
    </w:p>
    <w:p w14:paraId="7995AAAC" w14:textId="77777777" w:rsidR="00182678" w:rsidRPr="00530F3A" w:rsidRDefault="00182678" w:rsidP="00311772">
      <w:pPr>
        <w:pStyle w:val="Listenabsatz"/>
        <w:numPr>
          <w:ilvl w:val="0"/>
          <w:numId w:val="1"/>
        </w:numPr>
        <w:spacing w:after="120" w:line="240" w:lineRule="auto"/>
        <w:contextualSpacing w:val="0"/>
        <w:rPr>
          <w:rFonts w:cstheme="minorHAnsi"/>
          <w:color w:val="000000" w:themeColor="text1"/>
          <w:sz w:val="23"/>
          <w:szCs w:val="23"/>
        </w:rPr>
      </w:pPr>
      <w:r w:rsidRPr="00530F3A">
        <w:rPr>
          <w:rFonts w:cstheme="minorHAnsi"/>
          <w:b/>
          <w:bCs/>
          <w:color w:val="000000" w:themeColor="text1"/>
          <w:sz w:val="23"/>
          <w:szCs w:val="23"/>
        </w:rPr>
        <w:t xml:space="preserve">Claudia Böckle </w:t>
      </w:r>
      <w:r w:rsidRPr="00530F3A">
        <w:rPr>
          <w:rFonts w:cstheme="minorHAnsi"/>
          <w:b/>
          <w:bCs/>
          <w:color w:val="000000" w:themeColor="text1"/>
          <w:sz w:val="23"/>
          <w:szCs w:val="23"/>
        </w:rPr>
        <w:br/>
      </w:r>
      <w:r w:rsidRPr="00530F3A">
        <w:rPr>
          <w:rFonts w:cstheme="minorHAnsi"/>
          <w:color w:val="000000" w:themeColor="text1"/>
          <w:sz w:val="23"/>
          <w:szCs w:val="23"/>
        </w:rPr>
        <w:t>Musikalienhändlerin, Musikpädagogin, Buchwissenschaftlerin, Theologin</w:t>
      </w:r>
    </w:p>
    <w:p w14:paraId="7DC183E3" w14:textId="77777777" w:rsidR="00182678" w:rsidRPr="00530F3A" w:rsidRDefault="00182678" w:rsidP="00311772">
      <w:pPr>
        <w:pStyle w:val="Listenabsatz"/>
        <w:numPr>
          <w:ilvl w:val="0"/>
          <w:numId w:val="1"/>
        </w:numPr>
        <w:spacing w:after="120" w:line="240" w:lineRule="auto"/>
        <w:contextualSpacing w:val="0"/>
        <w:rPr>
          <w:rFonts w:cstheme="minorHAnsi"/>
          <w:color w:val="000000" w:themeColor="text1"/>
          <w:sz w:val="23"/>
          <w:szCs w:val="23"/>
        </w:rPr>
      </w:pPr>
      <w:r w:rsidRPr="00530F3A">
        <w:rPr>
          <w:rFonts w:cstheme="minorHAnsi"/>
          <w:b/>
          <w:bCs/>
          <w:color w:val="000000" w:themeColor="text1"/>
          <w:sz w:val="23"/>
          <w:szCs w:val="23"/>
        </w:rPr>
        <w:t xml:space="preserve">Birgit Dierks </w:t>
      </w:r>
      <w:r w:rsidRPr="00530F3A">
        <w:rPr>
          <w:rFonts w:cstheme="minorHAnsi"/>
          <w:b/>
          <w:bCs/>
          <w:color w:val="000000" w:themeColor="text1"/>
          <w:sz w:val="23"/>
          <w:szCs w:val="23"/>
        </w:rPr>
        <w:br/>
      </w:r>
      <w:r w:rsidRPr="00530F3A">
        <w:rPr>
          <w:rFonts w:cstheme="minorHAnsi"/>
          <w:color w:val="000000" w:themeColor="text1"/>
          <w:sz w:val="23"/>
          <w:szCs w:val="23"/>
        </w:rPr>
        <w:t xml:space="preserve">Referentin für </w:t>
      </w:r>
      <w:proofErr w:type="spellStart"/>
      <w:r w:rsidRPr="00530F3A">
        <w:rPr>
          <w:rFonts w:cstheme="minorHAnsi"/>
          <w:color w:val="000000" w:themeColor="text1"/>
          <w:sz w:val="23"/>
          <w:szCs w:val="23"/>
        </w:rPr>
        <w:t>missionale</w:t>
      </w:r>
      <w:proofErr w:type="spellEnd"/>
      <w:r w:rsidRPr="00530F3A">
        <w:rPr>
          <w:rFonts w:cstheme="minorHAnsi"/>
          <w:color w:val="000000" w:themeColor="text1"/>
          <w:sz w:val="23"/>
          <w:szCs w:val="23"/>
        </w:rPr>
        <w:t xml:space="preserve"> Gemeindeentwicklung bei der EKD-Arbeitsstelle für Mission und Profilbildung midi, Geschäftsführung und Teamleitung bei Fresh X</w:t>
      </w:r>
    </w:p>
    <w:p w14:paraId="03EDA1F7" w14:textId="06730831" w:rsidR="00182678" w:rsidRPr="00311772" w:rsidRDefault="00182678" w:rsidP="00311772">
      <w:pPr>
        <w:pStyle w:val="Listenabsatz"/>
        <w:numPr>
          <w:ilvl w:val="0"/>
          <w:numId w:val="1"/>
        </w:numPr>
        <w:spacing w:after="120" w:line="240" w:lineRule="auto"/>
        <w:contextualSpacing w:val="0"/>
        <w:rPr>
          <w:rFonts w:cstheme="minorHAnsi"/>
          <w:color w:val="000000" w:themeColor="text1"/>
          <w:sz w:val="23"/>
          <w:szCs w:val="23"/>
        </w:rPr>
      </w:pPr>
      <w:r w:rsidRPr="00530F3A">
        <w:rPr>
          <w:rFonts w:cstheme="minorHAnsi"/>
          <w:b/>
          <w:bCs/>
          <w:color w:val="000000" w:themeColor="text1"/>
          <w:sz w:val="23"/>
          <w:szCs w:val="23"/>
        </w:rPr>
        <w:t xml:space="preserve">Michael Girgis </w:t>
      </w:r>
      <w:r w:rsidRPr="00530F3A">
        <w:rPr>
          <w:rFonts w:cstheme="minorHAnsi"/>
          <w:b/>
          <w:bCs/>
          <w:color w:val="000000" w:themeColor="text1"/>
          <w:sz w:val="23"/>
          <w:szCs w:val="23"/>
        </w:rPr>
        <w:br/>
      </w:r>
      <w:r w:rsidRPr="00530F3A">
        <w:rPr>
          <w:rFonts w:cstheme="minorHAnsi"/>
          <w:color w:val="000000" w:themeColor="text1"/>
          <w:sz w:val="23"/>
          <w:szCs w:val="23"/>
        </w:rPr>
        <w:t>Rektor IGW International, Leiter NGE Schweiz, Co-Leiter Vineyard Bülach, Coac</w:t>
      </w:r>
      <w:r w:rsidRPr="00311772">
        <w:rPr>
          <w:rFonts w:cstheme="minorHAnsi"/>
          <w:color w:val="000000" w:themeColor="text1"/>
          <w:sz w:val="23"/>
          <w:szCs w:val="23"/>
        </w:rPr>
        <w:t>h</w:t>
      </w:r>
    </w:p>
    <w:p w14:paraId="4E6B3601" w14:textId="77777777" w:rsidR="00182678" w:rsidRPr="00530F3A" w:rsidRDefault="00182678" w:rsidP="00311772">
      <w:pPr>
        <w:pStyle w:val="Listenabsatz"/>
        <w:numPr>
          <w:ilvl w:val="0"/>
          <w:numId w:val="1"/>
        </w:numPr>
        <w:spacing w:after="120" w:line="240" w:lineRule="auto"/>
        <w:contextualSpacing w:val="0"/>
        <w:rPr>
          <w:rFonts w:cstheme="minorHAnsi"/>
          <w:color w:val="000000" w:themeColor="text1"/>
          <w:sz w:val="23"/>
          <w:szCs w:val="23"/>
        </w:rPr>
      </w:pPr>
      <w:r w:rsidRPr="00530F3A">
        <w:rPr>
          <w:rFonts w:cstheme="minorHAnsi"/>
          <w:b/>
          <w:bCs/>
          <w:color w:val="000000" w:themeColor="text1"/>
          <w:sz w:val="23"/>
          <w:szCs w:val="23"/>
        </w:rPr>
        <w:t xml:space="preserve">Stefan Lingott </w:t>
      </w:r>
      <w:r w:rsidRPr="00530F3A">
        <w:rPr>
          <w:rFonts w:cstheme="minorHAnsi"/>
          <w:b/>
          <w:bCs/>
          <w:color w:val="000000" w:themeColor="text1"/>
          <w:sz w:val="23"/>
          <w:szCs w:val="23"/>
        </w:rPr>
        <w:br/>
      </w:r>
      <w:r w:rsidRPr="00530F3A">
        <w:rPr>
          <w:rFonts w:cstheme="minorHAnsi"/>
          <w:color w:val="000000" w:themeColor="text1"/>
          <w:sz w:val="23"/>
          <w:szCs w:val="23"/>
        </w:rPr>
        <w:t>systemischer Organisationsberater und Privatdozent</w:t>
      </w:r>
    </w:p>
    <w:p w14:paraId="0203A3D3" w14:textId="03E40BD6" w:rsidR="00182678" w:rsidRDefault="00182678" w:rsidP="00311772">
      <w:pPr>
        <w:pStyle w:val="Listenabsatz"/>
        <w:numPr>
          <w:ilvl w:val="0"/>
          <w:numId w:val="1"/>
        </w:numPr>
        <w:spacing w:after="120" w:line="240" w:lineRule="auto"/>
        <w:contextualSpacing w:val="0"/>
        <w:rPr>
          <w:rFonts w:cstheme="minorHAnsi"/>
          <w:color w:val="000000" w:themeColor="text1"/>
          <w:sz w:val="23"/>
          <w:szCs w:val="23"/>
        </w:rPr>
      </w:pPr>
      <w:r w:rsidRPr="00530F3A">
        <w:rPr>
          <w:rFonts w:cstheme="minorHAnsi"/>
          <w:b/>
          <w:bCs/>
          <w:color w:val="000000" w:themeColor="text1"/>
          <w:sz w:val="23"/>
          <w:szCs w:val="23"/>
        </w:rPr>
        <w:t xml:space="preserve">Oliver Schippers </w:t>
      </w:r>
      <w:r w:rsidRPr="00530F3A">
        <w:rPr>
          <w:rFonts w:cstheme="minorHAnsi"/>
          <w:b/>
          <w:bCs/>
          <w:color w:val="000000" w:themeColor="text1"/>
          <w:sz w:val="23"/>
          <w:szCs w:val="23"/>
        </w:rPr>
        <w:br/>
      </w:r>
      <w:r w:rsidRPr="00530F3A">
        <w:rPr>
          <w:rFonts w:cstheme="minorHAnsi"/>
          <w:color w:val="000000" w:themeColor="text1"/>
          <w:sz w:val="23"/>
          <w:szCs w:val="23"/>
        </w:rPr>
        <w:t xml:space="preserve">Leiter Natürliche Gemeindeentwicklung und </w:t>
      </w:r>
      <w:proofErr w:type="spellStart"/>
      <w:r w:rsidRPr="00530F3A">
        <w:rPr>
          <w:rFonts w:cstheme="minorHAnsi"/>
          <w:color w:val="000000" w:themeColor="text1"/>
          <w:sz w:val="23"/>
          <w:szCs w:val="23"/>
        </w:rPr>
        <w:t>the-next-</w:t>
      </w:r>
      <w:proofErr w:type="gramStart"/>
      <w:r w:rsidRPr="00530F3A">
        <w:rPr>
          <w:rFonts w:cstheme="minorHAnsi"/>
          <w:color w:val="000000" w:themeColor="text1"/>
          <w:sz w:val="23"/>
          <w:szCs w:val="23"/>
        </w:rPr>
        <w:t>step:gemeindeberatung</w:t>
      </w:r>
      <w:proofErr w:type="spellEnd"/>
      <w:proofErr w:type="gramEnd"/>
    </w:p>
    <w:p w14:paraId="5EA6C2CB" w14:textId="77777777" w:rsidR="00311772" w:rsidRPr="00311772" w:rsidRDefault="00311772" w:rsidP="00311772">
      <w:pPr>
        <w:spacing w:after="120" w:line="240" w:lineRule="auto"/>
        <w:rPr>
          <w:rFonts w:cstheme="minorHAnsi"/>
          <w:color w:val="000000" w:themeColor="text1"/>
          <w:sz w:val="23"/>
          <w:szCs w:val="23"/>
        </w:rPr>
      </w:pPr>
    </w:p>
    <w:p w14:paraId="6B42D9AF" w14:textId="12731245" w:rsidR="0044118E" w:rsidRPr="00174E64" w:rsidRDefault="00311772" w:rsidP="00815E03">
      <w:pPr>
        <w:spacing w:before="240" w:after="0" w:line="240" w:lineRule="auto"/>
        <w:jc w:val="both"/>
        <w:rPr>
          <w:rFonts w:ascii="Calibri" w:eastAsia="Calibri" w:hAnsi="Calibri" w:cs="Calibri"/>
          <w:b/>
          <w:bCs/>
          <w:color w:val="000000" w:themeColor="text1"/>
          <w:sz w:val="23"/>
          <w:szCs w:val="23"/>
          <w:lang w:val="de"/>
        </w:rPr>
      </w:pPr>
      <w:r>
        <w:rPr>
          <w:noProof/>
        </w:rPr>
        <w:drawing>
          <wp:anchor distT="0" distB="0" distL="114300" distR="114300" simplePos="0" relativeHeight="251678208" behindDoc="1" locked="0" layoutInCell="1" allowOverlap="1" wp14:anchorId="7FC7B24C" wp14:editId="4317D21A">
            <wp:simplePos x="0" y="0"/>
            <wp:positionH relativeFrom="margin">
              <wp:align>left</wp:align>
            </wp:positionH>
            <wp:positionV relativeFrom="paragraph">
              <wp:posOffset>77470</wp:posOffset>
            </wp:positionV>
            <wp:extent cx="1489075" cy="836295"/>
            <wp:effectExtent l="0" t="0" r="0" b="1905"/>
            <wp:wrapTight wrapText="bothSides">
              <wp:wrapPolygon edited="0">
                <wp:start x="0" y="0"/>
                <wp:lineTo x="0" y="21157"/>
                <wp:lineTo x="21278" y="21157"/>
                <wp:lineTo x="21278" y="0"/>
                <wp:lineTo x="0" y="0"/>
              </wp:wrapPolygon>
            </wp:wrapTight>
            <wp:docPr id="6" name="Grafik 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ClipArt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9075" cy="836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07C10C" w14:textId="70B6088E" w:rsidR="00182433" w:rsidRDefault="0044118E" w:rsidP="00182433">
      <w:pPr>
        <w:tabs>
          <w:tab w:val="left" w:pos="2835"/>
          <w:tab w:val="left" w:pos="5670"/>
        </w:tabs>
        <w:spacing w:after="0" w:line="240" w:lineRule="auto"/>
        <w:rPr>
          <w:rFonts w:ascii="Calibri" w:eastAsia="Calibri" w:hAnsi="Calibri" w:cs="Calibri"/>
          <w:sz w:val="23"/>
          <w:szCs w:val="23"/>
          <w:lang w:val="de"/>
        </w:rPr>
      </w:pPr>
      <w:r>
        <w:rPr>
          <w:rFonts w:ascii="Calibri" w:eastAsia="Calibri" w:hAnsi="Calibri" w:cs="Calibri"/>
          <w:noProof/>
          <w:sz w:val="23"/>
          <w:szCs w:val="23"/>
          <w:lang w:val="de"/>
        </w:rPr>
        <w:drawing>
          <wp:anchor distT="0" distB="0" distL="114300" distR="114300" simplePos="0" relativeHeight="251647488" behindDoc="1" locked="0" layoutInCell="1" allowOverlap="1" wp14:anchorId="5738B80F" wp14:editId="329483B2">
            <wp:simplePos x="0" y="0"/>
            <wp:positionH relativeFrom="column">
              <wp:posOffset>3609917</wp:posOffset>
            </wp:positionH>
            <wp:positionV relativeFrom="paragraph">
              <wp:posOffset>10275</wp:posOffset>
            </wp:positionV>
            <wp:extent cx="612775" cy="658495"/>
            <wp:effectExtent l="0" t="0" r="0" b="8255"/>
            <wp:wrapTight wrapText="bothSides">
              <wp:wrapPolygon edited="0">
                <wp:start x="0" y="0"/>
                <wp:lineTo x="0" y="21246"/>
                <wp:lineTo x="20817" y="21246"/>
                <wp:lineTo x="20817" y="0"/>
                <wp:lineTo x="0" y="0"/>
              </wp:wrapPolygon>
            </wp:wrapTight>
            <wp:docPr id="2" name="Grafik 2"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ClipArt enthält.&#10;&#10;Automatisch generierte Beschreibung"/>
                    <pic:cNvPicPr/>
                  </pic:nvPicPr>
                  <pic:blipFill>
                    <a:blip r:embed="rId10">
                      <a:extLst>
                        <a:ext uri="{28A0092B-C50C-407E-A947-70E740481C1C}">
                          <a14:useLocalDpi xmlns:a14="http://schemas.microsoft.com/office/drawing/2010/main" val="0"/>
                        </a:ext>
                      </a:extLst>
                    </a:blip>
                    <a:stretch>
                      <a:fillRect/>
                    </a:stretch>
                  </pic:blipFill>
                  <pic:spPr>
                    <a:xfrm>
                      <a:off x="0" y="0"/>
                      <a:ext cx="612775" cy="658495"/>
                    </a:xfrm>
                    <a:prstGeom prst="rect">
                      <a:avLst/>
                    </a:prstGeom>
                  </pic:spPr>
                </pic:pic>
              </a:graphicData>
            </a:graphic>
          </wp:anchor>
        </w:drawing>
      </w:r>
      <w:r w:rsidR="004902C4">
        <w:rPr>
          <w:rFonts w:ascii="Calibri" w:eastAsia="Calibri" w:hAnsi="Calibri" w:cs="Calibri"/>
          <w:noProof/>
          <w:sz w:val="23"/>
          <w:szCs w:val="23"/>
          <w:lang w:val="de"/>
        </w:rPr>
        <w:drawing>
          <wp:anchor distT="0" distB="0" distL="114300" distR="114300" simplePos="0" relativeHeight="251641344" behindDoc="1" locked="0" layoutInCell="1" allowOverlap="1" wp14:anchorId="388B7007" wp14:editId="7F02445B">
            <wp:simplePos x="0" y="0"/>
            <wp:positionH relativeFrom="margin">
              <wp:posOffset>1798781</wp:posOffset>
            </wp:positionH>
            <wp:positionV relativeFrom="paragraph">
              <wp:posOffset>116262</wp:posOffset>
            </wp:positionV>
            <wp:extent cx="1596390" cy="566420"/>
            <wp:effectExtent l="0" t="0" r="3810" b="5080"/>
            <wp:wrapTight wrapText="bothSides">
              <wp:wrapPolygon edited="0">
                <wp:start x="0" y="0"/>
                <wp:lineTo x="0" y="21067"/>
                <wp:lineTo x="21394" y="21067"/>
                <wp:lineTo x="2139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a:extLst>
                        <a:ext uri="{28A0092B-C50C-407E-A947-70E740481C1C}">
                          <a14:useLocalDpi xmlns:a14="http://schemas.microsoft.com/office/drawing/2010/main" val="0"/>
                        </a:ext>
                      </a:extLst>
                    </a:blip>
                    <a:stretch>
                      <a:fillRect/>
                    </a:stretch>
                  </pic:blipFill>
                  <pic:spPr>
                    <a:xfrm>
                      <a:off x="0" y="0"/>
                      <a:ext cx="1596390" cy="566420"/>
                    </a:xfrm>
                    <a:prstGeom prst="rect">
                      <a:avLst/>
                    </a:prstGeom>
                  </pic:spPr>
                </pic:pic>
              </a:graphicData>
            </a:graphic>
            <wp14:sizeRelH relativeFrom="margin">
              <wp14:pctWidth>0</wp14:pctWidth>
            </wp14:sizeRelH>
            <wp14:sizeRelV relativeFrom="margin">
              <wp14:pctHeight>0</wp14:pctHeight>
            </wp14:sizeRelV>
          </wp:anchor>
        </w:drawing>
      </w:r>
    </w:p>
    <w:p w14:paraId="3B170F49" w14:textId="6550D21F" w:rsidR="004902C4" w:rsidRDefault="004902C4" w:rsidP="00182433">
      <w:pPr>
        <w:tabs>
          <w:tab w:val="left" w:pos="2835"/>
          <w:tab w:val="left" w:pos="5670"/>
        </w:tabs>
        <w:spacing w:after="0" w:line="240" w:lineRule="auto"/>
        <w:rPr>
          <w:rFonts w:ascii="Calibri" w:eastAsia="Calibri" w:hAnsi="Calibri" w:cs="Calibri"/>
          <w:sz w:val="23"/>
          <w:szCs w:val="23"/>
          <w:lang w:val="de"/>
        </w:rPr>
      </w:pPr>
    </w:p>
    <w:p w14:paraId="168CC83C" w14:textId="3D298046" w:rsidR="004902C4" w:rsidRDefault="004902C4" w:rsidP="00182433">
      <w:pPr>
        <w:tabs>
          <w:tab w:val="left" w:pos="2835"/>
          <w:tab w:val="left" w:pos="5670"/>
        </w:tabs>
        <w:spacing w:after="0" w:line="240" w:lineRule="auto"/>
        <w:rPr>
          <w:rFonts w:ascii="Calibri" w:eastAsia="Calibri" w:hAnsi="Calibri" w:cs="Calibri"/>
          <w:sz w:val="23"/>
          <w:szCs w:val="23"/>
          <w:lang w:val="de"/>
        </w:rPr>
      </w:pPr>
    </w:p>
    <w:p w14:paraId="08E807A7" w14:textId="0D273F01" w:rsidR="004902C4" w:rsidRDefault="004902C4" w:rsidP="00182433">
      <w:pPr>
        <w:tabs>
          <w:tab w:val="left" w:pos="2835"/>
          <w:tab w:val="left" w:pos="5670"/>
        </w:tabs>
        <w:spacing w:after="0" w:line="240" w:lineRule="auto"/>
        <w:rPr>
          <w:rFonts w:ascii="Calibri" w:eastAsia="Calibri" w:hAnsi="Calibri" w:cs="Calibri"/>
          <w:sz w:val="23"/>
          <w:szCs w:val="23"/>
          <w:lang w:val="de"/>
        </w:rPr>
      </w:pPr>
    </w:p>
    <w:p w14:paraId="7F690AE4" w14:textId="524877A2" w:rsidR="00182433" w:rsidRDefault="00154C7F" w:rsidP="00182433">
      <w:pPr>
        <w:tabs>
          <w:tab w:val="left" w:pos="2835"/>
          <w:tab w:val="left" w:pos="5670"/>
        </w:tabs>
        <w:spacing w:after="0" w:line="240" w:lineRule="auto"/>
        <w:rPr>
          <w:rFonts w:ascii="Calibri" w:eastAsia="Calibri" w:hAnsi="Calibri" w:cs="Calibri"/>
          <w:sz w:val="23"/>
          <w:szCs w:val="23"/>
          <w:lang w:val="de"/>
        </w:rPr>
      </w:pPr>
      <w:r w:rsidRPr="00182433">
        <w:rPr>
          <w:rFonts w:ascii="Calibri" w:eastAsia="Calibri" w:hAnsi="Calibri" w:cs="Calibri"/>
          <w:sz w:val="23"/>
          <w:szCs w:val="23"/>
          <w:lang w:val="de"/>
        </w:rPr>
        <w:t>IGW International</w:t>
      </w:r>
      <w:r w:rsidR="00182433">
        <w:rPr>
          <w:rFonts w:ascii="Calibri" w:eastAsia="Calibri" w:hAnsi="Calibri" w:cs="Calibri"/>
          <w:sz w:val="23"/>
          <w:szCs w:val="23"/>
          <w:lang w:val="de"/>
        </w:rPr>
        <w:tab/>
      </w:r>
      <w:r w:rsidRPr="00182433">
        <w:rPr>
          <w:rFonts w:ascii="Calibri" w:eastAsia="Calibri" w:hAnsi="Calibri" w:cs="Calibri"/>
          <w:sz w:val="23"/>
          <w:szCs w:val="23"/>
          <w:lang w:val="de"/>
        </w:rPr>
        <w:t>Influx</w:t>
      </w:r>
      <w:r w:rsidR="00182433">
        <w:rPr>
          <w:rFonts w:ascii="Calibri" w:eastAsia="Calibri" w:hAnsi="Calibri" w:cs="Calibri"/>
          <w:sz w:val="23"/>
          <w:szCs w:val="23"/>
          <w:lang w:val="de"/>
        </w:rPr>
        <w:tab/>
      </w:r>
      <w:r w:rsidRPr="00182433">
        <w:rPr>
          <w:rFonts w:ascii="Calibri" w:eastAsia="Calibri" w:hAnsi="Calibri" w:cs="Calibri"/>
          <w:sz w:val="23"/>
          <w:szCs w:val="23"/>
          <w:lang w:val="de"/>
        </w:rPr>
        <w:t>Natürliche Gemeindeentwicklung</w:t>
      </w:r>
    </w:p>
    <w:p w14:paraId="4AF8E2D0" w14:textId="634A645D" w:rsidR="00154C7F" w:rsidRPr="00182433" w:rsidRDefault="00182433" w:rsidP="00182433">
      <w:pPr>
        <w:tabs>
          <w:tab w:val="left" w:pos="2835"/>
          <w:tab w:val="left" w:pos="5670"/>
        </w:tabs>
        <w:spacing w:after="0" w:line="240" w:lineRule="auto"/>
        <w:rPr>
          <w:rFonts w:ascii="Calibri" w:eastAsia="Calibri" w:hAnsi="Calibri" w:cs="Calibri"/>
          <w:sz w:val="23"/>
          <w:szCs w:val="23"/>
          <w:lang w:val="de"/>
        </w:rPr>
      </w:pPr>
      <w:r>
        <w:rPr>
          <w:rFonts w:ascii="Calibri" w:eastAsia="Calibri" w:hAnsi="Calibri" w:cs="Calibri"/>
          <w:sz w:val="23"/>
          <w:szCs w:val="23"/>
          <w:lang w:val="de"/>
        </w:rPr>
        <w:tab/>
      </w:r>
      <w:r>
        <w:rPr>
          <w:rFonts w:ascii="Calibri" w:eastAsia="Calibri" w:hAnsi="Calibri" w:cs="Calibri"/>
          <w:sz w:val="23"/>
          <w:szCs w:val="23"/>
          <w:lang w:val="de"/>
        </w:rPr>
        <w:tab/>
      </w:r>
      <w:r w:rsidR="00154C7F" w:rsidRPr="00182433">
        <w:rPr>
          <w:rFonts w:ascii="Calibri" w:eastAsia="Calibri" w:hAnsi="Calibri" w:cs="Calibri"/>
          <w:sz w:val="23"/>
          <w:szCs w:val="23"/>
          <w:lang w:val="de"/>
        </w:rPr>
        <w:t>Deutschland/Österreich</w:t>
      </w:r>
    </w:p>
    <w:p w14:paraId="6150001A" w14:textId="5ABB4F5B" w:rsidR="004902C4" w:rsidRDefault="004902C4" w:rsidP="00182433">
      <w:pPr>
        <w:tabs>
          <w:tab w:val="left" w:pos="2835"/>
          <w:tab w:val="left" w:pos="5670"/>
        </w:tabs>
        <w:spacing w:after="0" w:line="240" w:lineRule="auto"/>
        <w:rPr>
          <w:rFonts w:ascii="Calibri" w:eastAsia="Calibri" w:hAnsi="Calibri" w:cs="Calibri"/>
          <w:sz w:val="23"/>
          <w:szCs w:val="23"/>
          <w:lang w:val="de"/>
        </w:rPr>
      </w:pPr>
    </w:p>
    <w:p w14:paraId="3548A304" w14:textId="58D5B50D" w:rsidR="00182433" w:rsidRDefault="004902C4" w:rsidP="00182433">
      <w:pPr>
        <w:tabs>
          <w:tab w:val="left" w:pos="2835"/>
          <w:tab w:val="left" w:pos="5670"/>
        </w:tabs>
        <w:spacing w:after="0" w:line="240" w:lineRule="auto"/>
        <w:rPr>
          <w:rFonts w:ascii="Calibri" w:eastAsia="Calibri" w:hAnsi="Calibri" w:cs="Calibri"/>
          <w:sz w:val="23"/>
          <w:szCs w:val="23"/>
          <w:lang w:val="de"/>
        </w:rPr>
      </w:pPr>
      <w:r>
        <w:rPr>
          <w:rFonts w:ascii="Calibri" w:eastAsia="Calibri" w:hAnsi="Calibri" w:cs="Calibri"/>
          <w:noProof/>
          <w:sz w:val="23"/>
          <w:szCs w:val="23"/>
          <w:lang w:val="de"/>
        </w:rPr>
        <w:drawing>
          <wp:anchor distT="0" distB="0" distL="114300" distR="114300" simplePos="0" relativeHeight="251672064" behindDoc="1" locked="0" layoutInCell="1" allowOverlap="1" wp14:anchorId="26F8B8C0" wp14:editId="40245ED1">
            <wp:simplePos x="0" y="0"/>
            <wp:positionH relativeFrom="margin">
              <wp:posOffset>20781</wp:posOffset>
            </wp:positionH>
            <wp:positionV relativeFrom="paragraph">
              <wp:posOffset>57785</wp:posOffset>
            </wp:positionV>
            <wp:extent cx="1605280" cy="605155"/>
            <wp:effectExtent l="0" t="0" r="0" b="4445"/>
            <wp:wrapTight wrapText="bothSides">
              <wp:wrapPolygon edited="0">
                <wp:start x="2051" y="0"/>
                <wp:lineTo x="0" y="4080"/>
                <wp:lineTo x="0" y="17679"/>
                <wp:lineTo x="2051" y="21079"/>
                <wp:lineTo x="5896" y="21079"/>
                <wp:lineTo x="21275" y="19039"/>
                <wp:lineTo x="21275" y="10879"/>
                <wp:lineTo x="16661" y="10199"/>
                <wp:lineTo x="16405" y="2040"/>
                <wp:lineTo x="5896" y="0"/>
                <wp:lineTo x="2051"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5280" cy="605155"/>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sz w:val="23"/>
          <w:szCs w:val="23"/>
          <w:lang w:val="de"/>
        </w:rPr>
        <w:drawing>
          <wp:anchor distT="0" distB="0" distL="114300" distR="114300" simplePos="0" relativeHeight="251656704" behindDoc="1" locked="0" layoutInCell="1" allowOverlap="1" wp14:anchorId="37CD3F73" wp14:editId="6BF93E17">
            <wp:simplePos x="0" y="0"/>
            <wp:positionH relativeFrom="column">
              <wp:posOffset>1787987</wp:posOffset>
            </wp:positionH>
            <wp:positionV relativeFrom="paragraph">
              <wp:posOffset>70428</wp:posOffset>
            </wp:positionV>
            <wp:extent cx="1665475" cy="629631"/>
            <wp:effectExtent l="0" t="0" r="0" b="0"/>
            <wp:wrapTight wrapText="bothSides">
              <wp:wrapPolygon edited="0">
                <wp:start x="4696" y="0"/>
                <wp:lineTo x="2224" y="654"/>
                <wp:lineTo x="0" y="5885"/>
                <wp:lineTo x="0" y="12424"/>
                <wp:lineTo x="2471" y="20270"/>
                <wp:lineTo x="2966" y="20924"/>
                <wp:lineTo x="5437" y="20924"/>
                <wp:lineTo x="21254" y="18309"/>
                <wp:lineTo x="21254" y="13078"/>
                <wp:lineTo x="20265" y="10462"/>
                <wp:lineTo x="21254" y="7193"/>
                <wp:lineTo x="19524" y="5885"/>
                <wp:lineTo x="6178" y="0"/>
                <wp:lineTo x="4696"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3">
                      <a:extLst>
                        <a:ext uri="{28A0092B-C50C-407E-A947-70E740481C1C}">
                          <a14:useLocalDpi xmlns:a14="http://schemas.microsoft.com/office/drawing/2010/main" val="0"/>
                        </a:ext>
                      </a:extLst>
                    </a:blip>
                    <a:stretch>
                      <a:fillRect/>
                    </a:stretch>
                  </pic:blipFill>
                  <pic:spPr>
                    <a:xfrm>
                      <a:off x="0" y="0"/>
                      <a:ext cx="1665475" cy="629631"/>
                    </a:xfrm>
                    <a:prstGeom prst="rect">
                      <a:avLst/>
                    </a:prstGeom>
                  </pic:spPr>
                </pic:pic>
              </a:graphicData>
            </a:graphic>
          </wp:anchor>
        </w:drawing>
      </w:r>
      <w:r>
        <w:rPr>
          <w:rFonts w:ascii="Calibri" w:eastAsia="Calibri" w:hAnsi="Calibri" w:cs="Calibri"/>
          <w:noProof/>
          <w:sz w:val="23"/>
          <w:szCs w:val="23"/>
          <w:lang w:val="de"/>
        </w:rPr>
        <w:drawing>
          <wp:anchor distT="0" distB="0" distL="114300" distR="114300" simplePos="0" relativeHeight="251665920" behindDoc="1" locked="0" layoutInCell="1" allowOverlap="1" wp14:anchorId="58641D7B" wp14:editId="4119C706">
            <wp:simplePos x="0" y="0"/>
            <wp:positionH relativeFrom="column">
              <wp:posOffset>3602990</wp:posOffset>
            </wp:positionH>
            <wp:positionV relativeFrom="paragraph">
              <wp:posOffset>2540</wp:posOffset>
            </wp:positionV>
            <wp:extent cx="695960" cy="695960"/>
            <wp:effectExtent l="0" t="0" r="8890" b="8890"/>
            <wp:wrapTight wrapText="bothSides">
              <wp:wrapPolygon edited="0">
                <wp:start x="5321" y="0"/>
                <wp:lineTo x="0" y="3547"/>
                <wp:lineTo x="0" y="15372"/>
                <wp:lineTo x="1774" y="18920"/>
                <wp:lineTo x="4730" y="21285"/>
                <wp:lineTo x="5321" y="21285"/>
                <wp:lineTo x="15964" y="21285"/>
                <wp:lineTo x="16555" y="21285"/>
                <wp:lineTo x="19511" y="18920"/>
                <wp:lineTo x="21285" y="15372"/>
                <wp:lineTo x="21285" y="4139"/>
                <wp:lineTo x="15964" y="0"/>
                <wp:lineTo x="5321"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4">
                      <a:extLst>
                        <a:ext uri="{28A0092B-C50C-407E-A947-70E740481C1C}">
                          <a14:useLocalDpi xmlns:a14="http://schemas.microsoft.com/office/drawing/2010/main" val="0"/>
                        </a:ext>
                      </a:extLst>
                    </a:blip>
                    <a:stretch>
                      <a:fillRect/>
                    </a:stretch>
                  </pic:blipFill>
                  <pic:spPr>
                    <a:xfrm>
                      <a:off x="0" y="0"/>
                      <a:ext cx="695960" cy="695960"/>
                    </a:xfrm>
                    <a:prstGeom prst="rect">
                      <a:avLst/>
                    </a:prstGeom>
                  </pic:spPr>
                </pic:pic>
              </a:graphicData>
            </a:graphic>
            <wp14:sizeRelH relativeFrom="margin">
              <wp14:pctWidth>0</wp14:pctWidth>
            </wp14:sizeRelH>
            <wp14:sizeRelV relativeFrom="margin">
              <wp14:pctHeight>0</wp14:pctHeight>
            </wp14:sizeRelV>
          </wp:anchor>
        </w:drawing>
      </w:r>
    </w:p>
    <w:p w14:paraId="7485F6F1" w14:textId="5EC91038" w:rsidR="004902C4" w:rsidRDefault="004902C4" w:rsidP="00182433">
      <w:pPr>
        <w:tabs>
          <w:tab w:val="left" w:pos="2835"/>
          <w:tab w:val="left" w:pos="5670"/>
        </w:tabs>
        <w:spacing w:after="0" w:line="240" w:lineRule="auto"/>
        <w:rPr>
          <w:rFonts w:ascii="Calibri" w:eastAsia="Calibri" w:hAnsi="Calibri" w:cs="Calibri"/>
          <w:sz w:val="23"/>
          <w:szCs w:val="23"/>
          <w:lang w:val="de"/>
        </w:rPr>
      </w:pPr>
    </w:p>
    <w:p w14:paraId="06CF4FAA" w14:textId="541E5717" w:rsidR="004902C4" w:rsidRDefault="004902C4" w:rsidP="00182433">
      <w:pPr>
        <w:tabs>
          <w:tab w:val="left" w:pos="2835"/>
          <w:tab w:val="left" w:pos="5670"/>
        </w:tabs>
        <w:spacing w:after="0" w:line="240" w:lineRule="auto"/>
        <w:rPr>
          <w:rFonts w:ascii="Calibri" w:eastAsia="Calibri" w:hAnsi="Calibri" w:cs="Calibri"/>
          <w:sz w:val="23"/>
          <w:szCs w:val="23"/>
          <w:lang w:val="de"/>
        </w:rPr>
      </w:pPr>
    </w:p>
    <w:p w14:paraId="02BC21CA" w14:textId="075ECE9B" w:rsidR="00182433" w:rsidRDefault="00182433" w:rsidP="00182433">
      <w:pPr>
        <w:tabs>
          <w:tab w:val="left" w:pos="2835"/>
          <w:tab w:val="left" w:pos="5670"/>
        </w:tabs>
        <w:spacing w:after="0" w:line="240" w:lineRule="auto"/>
        <w:rPr>
          <w:rFonts w:ascii="Calibri" w:eastAsia="Calibri" w:hAnsi="Calibri" w:cs="Calibri"/>
          <w:sz w:val="23"/>
          <w:szCs w:val="23"/>
          <w:lang w:val="de"/>
        </w:rPr>
      </w:pPr>
    </w:p>
    <w:p w14:paraId="63DCED73" w14:textId="131D1B74" w:rsidR="00182433" w:rsidRDefault="00154C7F" w:rsidP="00182433">
      <w:pPr>
        <w:tabs>
          <w:tab w:val="left" w:pos="2835"/>
          <w:tab w:val="left" w:pos="5670"/>
        </w:tabs>
        <w:spacing w:after="0" w:line="240" w:lineRule="auto"/>
        <w:rPr>
          <w:rFonts w:ascii="Calibri" w:eastAsia="Calibri" w:hAnsi="Calibri" w:cs="Calibri"/>
          <w:sz w:val="23"/>
          <w:szCs w:val="23"/>
          <w:lang w:val="de"/>
        </w:rPr>
      </w:pPr>
      <w:r w:rsidRPr="00182433">
        <w:rPr>
          <w:rFonts w:ascii="Calibri" w:eastAsia="Calibri" w:hAnsi="Calibri" w:cs="Calibri"/>
          <w:sz w:val="23"/>
          <w:szCs w:val="23"/>
          <w:lang w:val="de"/>
        </w:rPr>
        <w:t>NGE Schweiz</w:t>
      </w:r>
      <w:r w:rsidR="00182433">
        <w:rPr>
          <w:rFonts w:ascii="Calibri" w:eastAsia="Calibri" w:hAnsi="Calibri" w:cs="Calibri"/>
          <w:sz w:val="23"/>
          <w:szCs w:val="23"/>
          <w:lang w:val="de"/>
        </w:rPr>
        <w:tab/>
      </w:r>
      <w:r w:rsidRPr="00182433">
        <w:rPr>
          <w:rFonts w:ascii="Calibri" w:eastAsia="Calibri" w:hAnsi="Calibri" w:cs="Calibri"/>
          <w:sz w:val="23"/>
          <w:szCs w:val="23"/>
          <w:lang w:val="de"/>
        </w:rPr>
        <w:t>Sonneck</w:t>
      </w:r>
      <w:r w:rsidR="00182433">
        <w:rPr>
          <w:rFonts w:ascii="Calibri" w:eastAsia="Calibri" w:hAnsi="Calibri" w:cs="Calibri"/>
          <w:sz w:val="23"/>
          <w:szCs w:val="23"/>
          <w:lang w:val="de"/>
        </w:rPr>
        <w:tab/>
      </w:r>
      <w:r w:rsidRPr="00182433">
        <w:rPr>
          <w:rFonts w:ascii="Calibri" w:eastAsia="Calibri" w:hAnsi="Calibri" w:cs="Calibri"/>
          <w:sz w:val="23"/>
          <w:szCs w:val="23"/>
          <w:lang w:val="de"/>
        </w:rPr>
        <w:t>Verein für Natürliche</w:t>
      </w:r>
      <w:r w:rsidR="00182433">
        <w:rPr>
          <w:rFonts w:ascii="Calibri" w:eastAsia="Calibri" w:hAnsi="Calibri" w:cs="Calibri"/>
          <w:sz w:val="23"/>
          <w:szCs w:val="23"/>
          <w:lang w:val="de"/>
        </w:rPr>
        <w:t xml:space="preserve"> </w:t>
      </w:r>
      <w:r w:rsidR="00182433" w:rsidRPr="00182433">
        <w:rPr>
          <w:rFonts w:ascii="Calibri" w:eastAsia="Calibri" w:hAnsi="Calibri" w:cs="Calibri"/>
          <w:sz w:val="23"/>
          <w:szCs w:val="23"/>
          <w:lang w:val="de"/>
        </w:rPr>
        <w:t>Gemeinde</w:t>
      </w:r>
      <w:r w:rsidR="00182433">
        <w:rPr>
          <w:rFonts w:ascii="Calibri" w:eastAsia="Calibri" w:hAnsi="Calibri" w:cs="Calibri"/>
          <w:sz w:val="23"/>
          <w:szCs w:val="23"/>
          <w:lang w:val="de"/>
        </w:rPr>
        <w:t>-</w:t>
      </w:r>
    </w:p>
    <w:p w14:paraId="6717B08D" w14:textId="0AF516D0" w:rsidR="00154C7F" w:rsidRPr="00182433" w:rsidRDefault="00182433" w:rsidP="00182433">
      <w:pPr>
        <w:tabs>
          <w:tab w:val="left" w:pos="2835"/>
          <w:tab w:val="left" w:pos="5670"/>
        </w:tabs>
        <w:spacing w:after="0" w:line="240" w:lineRule="auto"/>
        <w:jc w:val="both"/>
        <w:rPr>
          <w:rFonts w:ascii="Calibri" w:eastAsia="Calibri" w:hAnsi="Calibri" w:cs="Calibri"/>
          <w:sz w:val="23"/>
          <w:szCs w:val="23"/>
          <w:lang w:val="de"/>
        </w:rPr>
      </w:pPr>
      <w:r>
        <w:rPr>
          <w:rFonts w:ascii="Calibri" w:eastAsia="Calibri" w:hAnsi="Calibri" w:cs="Calibri"/>
          <w:sz w:val="23"/>
          <w:szCs w:val="23"/>
          <w:lang w:val="de"/>
        </w:rPr>
        <w:tab/>
      </w:r>
      <w:r w:rsidRPr="00182433">
        <w:rPr>
          <w:rFonts w:ascii="Calibri" w:eastAsia="Calibri" w:hAnsi="Calibri" w:cs="Calibri"/>
          <w:sz w:val="23"/>
          <w:szCs w:val="23"/>
          <w:lang w:val="de"/>
        </w:rPr>
        <w:t>Begegnungszentrum</w:t>
      </w:r>
      <w:r>
        <w:rPr>
          <w:rFonts w:ascii="Calibri" w:eastAsia="Calibri" w:hAnsi="Calibri" w:cs="Calibri"/>
          <w:sz w:val="23"/>
          <w:szCs w:val="23"/>
          <w:lang w:val="de"/>
        </w:rPr>
        <w:tab/>
      </w:r>
      <w:proofErr w:type="spellStart"/>
      <w:r w:rsidR="00154C7F" w:rsidRPr="00182433">
        <w:rPr>
          <w:rFonts w:ascii="Calibri" w:eastAsia="Calibri" w:hAnsi="Calibri" w:cs="Calibri"/>
          <w:sz w:val="23"/>
          <w:szCs w:val="23"/>
          <w:lang w:val="de"/>
        </w:rPr>
        <w:t>entwicklung</w:t>
      </w:r>
      <w:proofErr w:type="spellEnd"/>
      <w:r w:rsidR="00154C7F" w:rsidRPr="00182433">
        <w:rPr>
          <w:rFonts w:ascii="Calibri" w:eastAsia="Calibri" w:hAnsi="Calibri" w:cs="Calibri"/>
          <w:sz w:val="23"/>
          <w:szCs w:val="23"/>
          <w:lang w:val="de"/>
        </w:rPr>
        <w:t xml:space="preserve"> e.V.</w:t>
      </w:r>
    </w:p>
    <w:p w14:paraId="75C5B5B4" w14:textId="0DDD9816" w:rsidR="0D96C085" w:rsidRPr="00174E64" w:rsidRDefault="0D96C085" w:rsidP="0D96C085">
      <w:pPr>
        <w:rPr>
          <w:sz w:val="23"/>
          <w:szCs w:val="23"/>
        </w:rPr>
      </w:pPr>
    </w:p>
    <w:sectPr w:rsidR="0D96C085" w:rsidRPr="00174E64" w:rsidSect="00182433">
      <w:headerReference w:type="first" r:id="rId15"/>
      <w:pgSz w:w="11906" w:h="16838" w:code="9"/>
      <w:pgMar w:top="1134" w:right="1247" w:bottom="680" w:left="1247" w:header="567" w:footer="567" w:gutter="0"/>
      <w:paperSrc w:first="258" w:other="2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34918" w14:textId="77777777" w:rsidR="007B5F2E" w:rsidRDefault="007B5F2E" w:rsidP="00815E03">
      <w:pPr>
        <w:spacing w:after="0" w:line="240" w:lineRule="auto"/>
      </w:pPr>
      <w:r>
        <w:separator/>
      </w:r>
    </w:p>
  </w:endnote>
  <w:endnote w:type="continuationSeparator" w:id="0">
    <w:p w14:paraId="3E8A6DA2" w14:textId="77777777" w:rsidR="007B5F2E" w:rsidRDefault="007B5F2E" w:rsidP="00815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A215C" w14:textId="77777777" w:rsidR="007B5F2E" w:rsidRDefault="007B5F2E" w:rsidP="00815E03">
      <w:pPr>
        <w:spacing w:after="0" w:line="240" w:lineRule="auto"/>
      </w:pPr>
      <w:r>
        <w:separator/>
      </w:r>
    </w:p>
  </w:footnote>
  <w:footnote w:type="continuationSeparator" w:id="0">
    <w:p w14:paraId="3817022A" w14:textId="77777777" w:rsidR="007B5F2E" w:rsidRDefault="007B5F2E" w:rsidP="00815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6044" w14:textId="6A1B5750" w:rsidR="00815E03" w:rsidRPr="00182433" w:rsidRDefault="00174E64" w:rsidP="00815E03">
    <w:pPr>
      <w:pStyle w:val="berschrift1"/>
      <w:rPr>
        <w:rFonts w:asciiTheme="minorHAnsi" w:hAnsiTheme="minorHAnsi" w:cstheme="minorHAnsi"/>
        <w:b/>
        <w:bCs/>
      </w:rPr>
    </w:pPr>
    <w:r w:rsidRPr="00182433">
      <w:rPr>
        <w:rFonts w:asciiTheme="minorHAnsi" w:hAnsiTheme="minorHAnsi" w:cstheme="minorHAnsi"/>
        <w:b/>
        <w:bCs/>
      </w:rPr>
      <w:t xml:space="preserve">Forum 0E: </w:t>
    </w:r>
    <w:r w:rsidR="00815E03" w:rsidRPr="00182433">
      <w:rPr>
        <w:rFonts w:asciiTheme="minorHAnsi" w:hAnsiTheme="minorHAnsi" w:cstheme="minorHAnsi"/>
        <w:b/>
        <w:bCs/>
      </w:rPr>
      <w:t>Presseerklärung 0</w:t>
    </w:r>
    <w:r w:rsidRPr="00182433">
      <w:rPr>
        <w:rFonts w:asciiTheme="minorHAnsi" w:hAnsiTheme="minorHAnsi" w:cstheme="minorHAnsi"/>
        <w:b/>
        <w:bCs/>
      </w:rPr>
      <w:t>8</w:t>
    </w:r>
    <w:r w:rsidR="00815E03" w:rsidRPr="00182433">
      <w:rPr>
        <w:rFonts w:asciiTheme="minorHAnsi" w:hAnsiTheme="minorHAnsi" w:cstheme="minorHAnsi"/>
        <w:b/>
        <w:bCs/>
      </w:rPr>
      <w:t>/2022</w:t>
    </w:r>
  </w:p>
</w:hdr>
</file>

<file path=word/intelligence2.xml><?xml version="1.0" encoding="utf-8"?>
<int2:intelligence xmlns:int2="http://schemas.microsoft.com/office/intelligence/2020/intelligence" xmlns:oel="http://schemas.microsoft.com/office/2019/extlst">
  <int2:observations>
    <int2:textHash int2:hashCode="l6KNK/R4Jjjvdt" int2:id="1ZgTjjwN">
      <int2:state int2:value="Rejected" int2:type="LegacyProofing"/>
    </int2:textHash>
    <int2:textHash int2:hashCode="BvmbZEqfSELKTa" int2:id="Nbbcf0gI">
      <int2:state int2:value="Rejected" int2:type="LegacyProofing"/>
    </int2:textHash>
    <int2:textHash int2:hashCode="fmSt62vZlfcwFo" int2:id="YbPZoWw4">
      <int2:state int2:value="Rejected" int2:type="LegacyProofing"/>
    </int2:textHash>
    <int2:textHash int2:hashCode="5wUq610gp0Cgt3" int2:id="bbl4KKEa">
      <int2:state int2:value="Rejected" int2:type="LegacyProofing"/>
    </int2:textHash>
    <int2:textHash int2:hashCode="jV57hphrXC18/z" int2:id="c9v7cpfY">
      <int2:state int2:value="Rejected" int2:type="LegacyProofing"/>
    </int2:textHash>
    <int2:textHash int2:hashCode="A6jDs2avCYL6B5" int2:id="le8mE5ci">
      <int2:state int2:value="Rejected" int2:type="LegacyProofing"/>
    </int2:textHash>
    <int2:textHash int2:hashCode="p5N7jAKTgjfJrd" int2:id="p9xufCyf">
      <int2:state int2:value="Rejected" int2:type="LegacyProofing"/>
    </int2:textHash>
    <int2:textHash int2:hashCode="rwhTMEuM3JoWeK" int2:id="s6YMxHaQ">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7FAF"/>
    <w:multiLevelType w:val="hybridMultilevel"/>
    <w:tmpl w:val="60343CA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167B2B35"/>
    <w:multiLevelType w:val="hybridMultilevel"/>
    <w:tmpl w:val="02C0DF6A"/>
    <w:lvl w:ilvl="0" w:tplc="0807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622110692">
    <w:abstractNumId w:val="1"/>
  </w:num>
  <w:num w:numId="2" w16cid:durableId="1118834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52531874-4b63-458d-99b0-d04f2ee51a12}"/>
  </w:docVars>
  <w:rsids>
    <w:rsidRoot w:val="0078121D"/>
    <w:rsid w:val="00153694"/>
    <w:rsid w:val="00154C7F"/>
    <w:rsid w:val="00174E64"/>
    <w:rsid w:val="00176323"/>
    <w:rsid w:val="00182433"/>
    <w:rsid w:val="00182678"/>
    <w:rsid w:val="001A5751"/>
    <w:rsid w:val="001A7A47"/>
    <w:rsid w:val="0030740A"/>
    <w:rsid w:val="00311772"/>
    <w:rsid w:val="0032146B"/>
    <w:rsid w:val="00361F9B"/>
    <w:rsid w:val="0044118E"/>
    <w:rsid w:val="004902C4"/>
    <w:rsid w:val="00530F3A"/>
    <w:rsid w:val="005A7FC5"/>
    <w:rsid w:val="005F3819"/>
    <w:rsid w:val="00603D33"/>
    <w:rsid w:val="0068152E"/>
    <w:rsid w:val="006861F2"/>
    <w:rsid w:val="0078121D"/>
    <w:rsid w:val="007B5F2E"/>
    <w:rsid w:val="007F2952"/>
    <w:rsid w:val="00815E03"/>
    <w:rsid w:val="00840C0E"/>
    <w:rsid w:val="00845CF1"/>
    <w:rsid w:val="0098227B"/>
    <w:rsid w:val="00984DCC"/>
    <w:rsid w:val="00CC2356"/>
    <w:rsid w:val="00D65EED"/>
    <w:rsid w:val="00DB4358"/>
    <w:rsid w:val="00ED79AC"/>
    <w:rsid w:val="00FF4EA3"/>
    <w:rsid w:val="0D96C085"/>
    <w:rsid w:val="357285E1"/>
    <w:rsid w:val="3B2A775E"/>
    <w:rsid w:val="7946B2B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843A"/>
  <w15:chartTrackingRefBased/>
  <w15:docId w15:val="{53E4F58A-DE55-4B17-9E75-6AE44F61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812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8121D"/>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Pr>
      <w:color w:val="0563C1" w:themeColor="hyperlink"/>
      <w:u w:val="singl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603D33"/>
    <w:pPr>
      <w:spacing w:after="0" w:line="240" w:lineRule="auto"/>
    </w:pPr>
  </w:style>
  <w:style w:type="paragraph" w:styleId="Kopfzeile">
    <w:name w:val="header"/>
    <w:basedOn w:val="Standard"/>
    <w:link w:val="KopfzeileZchn"/>
    <w:uiPriority w:val="99"/>
    <w:unhideWhenUsed/>
    <w:rsid w:val="00815E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5E03"/>
  </w:style>
  <w:style w:type="paragraph" w:styleId="Fuzeile">
    <w:name w:val="footer"/>
    <w:basedOn w:val="Standard"/>
    <w:link w:val="FuzeileZchn"/>
    <w:uiPriority w:val="99"/>
    <w:unhideWhenUsed/>
    <w:rsid w:val="00815E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5E03"/>
  </w:style>
  <w:style w:type="paragraph" w:styleId="Listenabsatz">
    <w:name w:val="List Paragraph"/>
    <w:basedOn w:val="Standard"/>
    <w:uiPriority w:val="34"/>
    <w:qFormat/>
    <w:rsid w:val="00182678"/>
    <w:pPr>
      <w:ind w:left="720"/>
      <w:contextualSpacing/>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77500">
      <w:bodyDiv w:val="1"/>
      <w:marLeft w:val="0"/>
      <w:marRight w:val="0"/>
      <w:marTop w:val="0"/>
      <w:marBottom w:val="0"/>
      <w:divBdr>
        <w:top w:val="none" w:sz="0" w:space="0" w:color="auto"/>
        <w:left w:val="none" w:sz="0" w:space="0" w:color="auto"/>
        <w:bottom w:val="none" w:sz="0" w:space="0" w:color="auto"/>
        <w:right w:val="none" w:sz="0" w:space="0" w:color="auto"/>
      </w:divBdr>
    </w:div>
    <w:div w:id="1607468530">
      <w:bodyDiv w:val="1"/>
      <w:marLeft w:val="0"/>
      <w:marRight w:val="0"/>
      <w:marTop w:val="0"/>
      <w:marBottom w:val="0"/>
      <w:divBdr>
        <w:top w:val="none" w:sz="0" w:space="0" w:color="auto"/>
        <w:left w:val="none" w:sz="0" w:space="0" w:color="auto"/>
        <w:bottom w:val="none" w:sz="0" w:space="0" w:color="auto"/>
        <w:right w:val="none" w:sz="0" w:space="0" w:color="auto"/>
      </w:divBdr>
    </w:div>
    <w:div w:id="210949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ero@forum-oe.net" TargetMode="External"/><Relationship Id="rId13" Type="http://schemas.openxmlformats.org/officeDocument/2006/relationships/image" Target="media/image5.png"/><Relationship Id="rId1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hyperlink" Target="https://forum-oe.net/"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3384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Schippers</dc:creator>
  <cp:keywords/>
  <dc:description/>
  <cp:lastModifiedBy>Oliver Schippers</cp:lastModifiedBy>
  <cp:revision>2</cp:revision>
  <dcterms:created xsi:type="dcterms:W3CDTF">2022-08-26T13:46:00Z</dcterms:created>
  <dcterms:modified xsi:type="dcterms:W3CDTF">2022-08-26T13:46:00Z</dcterms:modified>
</cp:coreProperties>
</file>